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ED2" w:rsidRDefault="006E7F6C">
      <w:pPr>
        <w:tabs>
          <w:tab w:val="right" w:pos="4675"/>
        </w:tabs>
        <w:jc w:val="center"/>
        <w:rPr>
          <w:rtl/>
        </w:rPr>
      </w:pPr>
      <w:r>
        <w:rPr>
          <w:rtl/>
        </w:rPr>
        <w:drawing>
          <wp:inline distT="0" distB="0" distL="0" distR="0">
            <wp:extent cx="1102710" cy="1509100"/>
            <wp:effectExtent l="19050" t="0" r="2190" b="0"/>
            <wp:docPr id="5" name="Picture 4"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01-2-en.gif"/>
                    <pic:cNvPicPr/>
                  </pic:nvPicPr>
                  <pic:blipFill>
                    <a:blip r:embed="rId8" cstate="print"/>
                    <a:stretch>
                      <a:fillRect/>
                    </a:stretch>
                  </pic:blipFill>
                  <pic:spPr>
                    <a:xfrm>
                      <a:off x="0" y="0"/>
                      <a:ext cx="1105029" cy="1512273"/>
                    </a:xfrm>
                    <a:prstGeom prst="rect">
                      <a:avLst/>
                    </a:prstGeom>
                  </pic:spPr>
                </pic:pic>
              </a:graphicData>
            </a:graphic>
          </wp:inline>
        </w:drawing>
      </w:r>
    </w:p>
    <w:p w:rsidR="00805D70" w:rsidRPr="00394EE2" w:rsidRDefault="00805D70" w:rsidP="00805D70">
      <w:pPr>
        <w:pStyle w:val="Heading6"/>
        <w:rPr>
          <w:sz w:val="48"/>
          <w:szCs w:val="48"/>
        </w:rPr>
      </w:pPr>
      <w:r w:rsidRPr="00394EE2">
        <w:rPr>
          <w:sz w:val="48"/>
          <w:szCs w:val="48"/>
        </w:rPr>
        <w:t>State of Palestine</w:t>
      </w:r>
    </w:p>
    <w:p w:rsidR="00394ED2" w:rsidRPr="00FA5173" w:rsidRDefault="00394ED2">
      <w:pPr>
        <w:pStyle w:val="Heading6"/>
        <w:rPr>
          <w:color w:val="000000" w:themeColor="text1"/>
          <w:rtl/>
        </w:rPr>
      </w:pPr>
      <w:r w:rsidRPr="00FA5173">
        <w:rPr>
          <w:color w:val="000000" w:themeColor="text1"/>
        </w:rPr>
        <w:t>Palestinian Central Bureau of Statistics</w:t>
      </w:r>
    </w:p>
    <w:p w:rsidR="00394ED2" w:rsidRPr="00FA5173" w:rsidRDefault="00394ED2">
      <w:pPr>
        <w:pStyle w:val="Heading7"/>
        <w:rPr>
          <w:color w:val="000000" w:themeColor="text1"/>
        </w:rPr>
      </w:pPr>
    </w:p>
    <w:p w:rsidR="00394ED2" w:rsidRPr="00FA5173" w:rsidRDefault="00394ED2">
      <w:pPr>
        <w:bidi w:val="0"/>
        <w:jc w:val="center"/>
        <w:rPr>
          <w:b/>
          <w:bCs/>
          <w:color w:val="000000" w:themeColor="text1"/>
          <w:sz w:val="28"/>
          <w:szCs w:val="33"/>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Pr="00FA5173" w:rsidRDefault="00394ED2" w:rsidP="000B64DA">
      <w:pPr>
        <w:bidi w:val="0"/>
        <w:rPr>
          <w:b/>
          <w:bCs/>
          <w:color w:val="000000" w:themeColor="text1"/>
          <w:sz w:val="40"/>
          <w:szCs w:val="48"/>
        </w:rPr>
      </w:pPr>
    </w:p>
    <w:p w:rsidR="00394ED2" w:rsidRPr="00FA5173" w:rsidRDefault="00394ED2">
      <w:pPr>
        <w:bidi w:val="0"/>
        <w:jc w:val="center"/>
        <w:rPr>
          <w:b/>
          <w:bCs/>
          <w:color w:val="000000" w:themeColor="text1"/>
          <w:sz w:val="40"/>
          <w:szCs w:val="48"/>
        </w:rPr>
      </w:pPr>
    </w:p>
    <w:p w:rsidR="00394ED2" w:rsidRDefault="00877D7F" w:rsidP="00AE765D">
      <w:pPr>
        <w:bidi w:val="0"/>
        <w:jc w:val="center"/>
        <w:rPr>
          <w:rFonts w:cs="Times New Roman"/>
          <w:b/>
          <w:bCs/>
          <w:color w:val="000000" w:themeColor="text1"/>
          <w:sz w:val="40"/>
          <w:szCs w:val="40"/>
          <w:rtl/>
        </w:rPr>
      </w:pPr>
      <w:r w:rsidRPr="008E6663">
        <w:rPr>
          <w:rFonts w:cs="Times New Roman"/>
          <w:b/>
          <w:bCs/>
          <w:color w:val="000000" w:themeColor="text1"/>
          <w:sz w:val="40"/>
          <w:szCs w:val="40"/>
        </w:rPr>
        <w:t xml:space="preserve">Tourism </w:t>
      </w:r>
      <w:r w:rsidR="001C1E1F" w:rsidRPr="008E6663">
        <w:rPr>
          <w:rFonts w:cs="Times New Roman"/>
          <w:b/>
          <w:bCs/>
          <w:color w:val="000000" w:themeColor="text1"/>
          <w:sz w:val="40"/>
          <w:szCs w:val="40"/>
        </w:rPr>
        <w:t>S</w:t>
      </w:r>
      <w:r w:rsidRPr="008E6663">
        <w:rPr>
          <w:rFonts w:cs="Times New Roman"/>
          <w:b/>
          <w:bCs/>
          <w:color w:val="000000" w:themeColor="text1"/>
          <w:sz w:val="40"/>
          <w:szCs w:val="40"/>
        </w:rPr>
        <w:t>ate</w:t>
      </w:r>
      <w:r w:rsidR="001C1E1F" w:rsidRPr="008E6663">
        <w:rPr>
          <w:rFonts w:cs="Times New Roman"/>
          <w:b/>
          <w:bCs/>
          <w:color w:val="000000" w:themeColor="text1"/>
          <w:sz w:val="40"/>
          <w:szCs w:val="40"/>
        </w:rPr>
        <w:t>l</w:t>
      </w:r>
      <w:r w:rsidRPr="008E6663">
        <w:rPr>
          <w:rFonts w:cs="Times New Roman"/>
          <w:b/>
          <w:bCs/>
          <w:color w:val="000000" w:themeColor="text1"/>
          <w:sz w:val="40"/>
          <w:szCs w:val="40"/>
        </w:rPr>
        <w:t>lite Account</w:t>
      </w:r>
      <w:r w:rsidR="00DC7039">
        <w:rPr>
          <w:rFonts w:cs="Times New Roman"/>
          <w:b/>
          <w:bCs/>
          <w:color w:val="000000" w:themeColor="text1"/>
          <w:sz w:val="40"/>
          <w:szCs w:val="40"/>
        </w:rPr>
        <w:t>s</w:t>
      </w:r>
      <w:r w:rsidR="00842082">
        <w:rPr>
          <w:rFonts w:cs="Times New Roman"/>
          <w:b/>
          <w:bCs/>
          <w:color w:val="000000" w:themeColor="text1"/>
          <w:sz w:val="40"/>
          <w:szCs w:val="40"/>
        </w:rPr>
        <w:t>,</w:t>
      </w:r>
      <w:r w:rsidRPr="008E6663">
        <w:rPr>
          <w:rFonts w:cs="Times New Roman"/>
          <w:b/>
          <w:bCs/>
          <w:color w:val="000000" w:themeColor="text1"/>
          <w:sz w:val="40"/>
          <w:szCs w:val="40"/>
        </w:rPr>
        <w:t xml:space="preserve"> </w:t>
      </w:r>
      <w:r w:rsidR="00AE765D">
        <w:rPr>
          <w:rFonts w:cs="Times New Roman"/>
          <w:b/>
          <w:bCs/>
          <w:color w:val="000000" w:themeColor="text1"/>
          <w:sz w:val="40"/>
          <w:szCs w:val="40"/>
        </w:rPr>
        <w:t>2019</w:t>
      </w:r>
    </w:p>
    <w:p w:rsidR="005D4371" w:rsidRPr="00FA5173" w:rsidRDefault="005D4371" w:rsidP="005D4371">
      <w:pPr>
        <w:bidi w:val="0"/>
        <w:jc w:val="center"/>
        <w:rPr>
          <w:rFonts w:cs="Times New Roman"/>
          <w:b/>
          <w:bCs/>
          <w:color w:val="000000" w:themeColor="text1"/>
          <w:sz w:val="40"/>
          <w:szCs w:val="40"/>
        </w:rPr>
      </w:pPr>
      <w:r>
        <w:rPr>
          <w:rFonts w:cs="Times New Roman"/>
          <w:b/>
          <w:bCs/>
          <w:color w:val="000000" w:themeColor="text1"/>
          <w:sz w:val="40"/>
          <w:szCs w:val="40"/>
        </w:rPr>
        <w:t>Revised Time Series (2009-2018)</w:t>
      </w: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FA5173" w:rsidRDefault="00394ED2">
      <w:pPr>
        <w:bidi w:val="0"/>
        <w:rPr>
          <w:color w:val="000000" w:themeColor="text1"/>
          <w:sz w:val="24"/>
          <w:szCs w:val="28"/>
        </w:rPr>
      </w:pPr>
    </w:p>
    <w:p w:rsidR="00394ED2" w:rsidRPr="006E7F6C" w:rsidRDefault="00394ED2">
      <w:pPr>
        <w:bidi w:val="0"/>
        <w:rPr>
          <w:color w:val="000000" w:themeColor="text1"/>
          <w:sz w:val="8"/>
          <w:szCs w:val="10"/>
        </w:rPr>
      </w:pPr>
    </w:p>
    <w:p w:rsidR="00394ED2" w:rsidRDefault="00394ED2">
      <w:pPr>
        <w:bidi w:val="0"/>
        <w:rPr>
          <w:color w:val="000000" w:themeColor="text1"/>
          <w:sz w:val="24"/>
          <w:szCs w:val="28"/>
          <w:rtl/>
        </w:rPr>
      </w:pPr>
    </w:p>
    <w:p w:rsidR="00FD4D72" w:rsidRDefault="00FD4D72" w:rsidP="00FD4D72">
      <w:pPr>
        <w:bidi w:val="0"/>
        <w:rPr>
          <w:color w:val="000000" w:themeColor="text1"/>
          <w:sz w:val="24"/>
          <w:szCs w:val="28"/>
          <w:rtl/>
        </w:rPr>
      </w:pPr>
    </w:p>
    <w:p w:rsidR="00FD4D72" w:rsidRPr="00FA5173" w:rsidRDefault="00FD4D72" w:rsidP="00FD4D72">
      <w:pPr>
        <w:bidi w:val="0"/>
        <w:rPr>
          <w:color w:val="000000" w:themeColor="text1"/>
          <w:sz w:val="24"/>
          <w:szCs w:val="28"/>
        </w:rPr>
      </w:pPr>
    </w:p>
    <w:p w:rsidR="00394ED2" w:rsidRPr="00FA5173" w:rsidRDefault="00394ED2">
      <w:pPr>
        <w:bidi w:val="0"/>
        <w:jc w:val="center"/>
        <w:rPr>
          <w:b/>
          <w:bCs/>
          <w:color w:val="000000" w:themeColor="text1"/>
          <w:sz w:val="28"/>
          <w:szCs w:val="33"/>
        </w:rPr>
      </w:pPr>
    </w:p>
    <w:p w:rsidR="000B64DA" w:rsidRPr="00FA5173" w:rsidRDefault="000B64DA" w:rsidP="00CB54A2">
      <w:pPr>
        <w:bidi w:val="0"/>
        <w:rPr>
          <w:b/>
          <w:bCs/>
          <w:color w:val="000000" w:themeColor="text1"/>
          <w:sz w:val="28"/>
          <w:szCs w:val="33"/>
        </w:rPr>
      </w:pPr>
    </w:p>
    <w:p w:rsidR="00394ED2" w:rsidRDefault="00394ED2">
      <w:pPr>
        <w:bidi w:val="0"/>
        <w:jc w:val="center"/>
        <w:rPr>
          <w:b/>
          <w:bCs/>
          <w:color w:val="000000" w:themeColor="text1"/>
          <w:sz w:val="28"/>
          <w:szCs w:val="33"/>
        </w:rPr>
      </w:pPr>
    </w:p>
    <w:p w:rsidR="00394ED2" w:rsidRPr="00FA5173" w:rsidRDefault="00394ED2" w:rsidP="000B64DA">
      <w:pPr>
        <w:bidi w:val="0"/>
        <w:rPr>
          <w:b/>
          <w:bCs/>
          <w:color w:val="000000" w:themeColor="text1"/>
          <w:sz w:val="28"/>
          <w:szCs w:val="33"/>
        </w:rPr>
      </w:pPr>
    </w:p>
    <w:p w:rsidR="00691D2E" w:rsidRDefault="00691D2E" w:rsidP="00805D70">
      <w:pPr>
        <w:bidi w:val="0"/>
        <w:jc w:val="center"/>
        <w:rPr>
          <w:rFonts w:cs="Times New Roman"/>
          <w:b/>
          <w:bCs/>
          <w:sz w:val="28"/>
          <w:szCs w:val="28"/>
        </w:rPr>
      </w:pPr>
    </w:p>
    <w:tbl>
      <w:tblPr>
        <w:tblStyle w:val="TableGrid"/>
        <w:tblW w:w="9073" w:type="dxa"/>
        <w:jc w:val="center"/>
        <w:tblBorders>
          <w:top w:val="single" w:sz="4"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4535"/>
        <w:gridCol w:w="4538"/>
      </w:tblGrid>
      <w:tr w:rsidR="000B64DA" w:rsidRPr="00373260" w:rsidTr="00511393">
        <w:trPr>
          <w:trHeight w:val="1134"/>
          <w:jc w:val="center"/>
        </w:trPr>
        <w:tc>
          <w:tcPr>
            <w:tcW w:w="4535" w:type="dxa"/>
            <w:vAlign w:val="center"/>
          </w:tcPr>
          <w:p w:rsidR="000B64DA" w:rsidRPr="00C423D7" w:rsidRDefault="000B64DA" w:rsidP="00650056">
            <w:pPr>
              <w:jc w:val="right"/>
              <w:rPr>
                <w:rFonts w:cs="Times New Roman"/>
              </w:rPr>
            </w:pPr>
            <w:r>
              <w:rPr>
                <w:rFonts w:cs="Times New Roman"/>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8" w:type="dxa"/>
            <w:vAlign w:val="center"/>
          </w:tcPr>
          <w:p w:rsidR="000B64DA" w:rsidRPr="001521E7" w:rsidRDefault="000B64DA" w:rsidP="00650056">
            <w:pPr>
              <w:pStyle w:val="Heading5"/>
              <w:jc w:val="right"/>
              <w:rPr>
                <w:rFonts w:eastAsia="Calibri" w:cs="Times New Roman"/>
                <w:b/>
                <w:bCs/>
                <w:sz w:val="8"/>
                <w:szCs w:val="8"/>
              </w:rPr>
            </w:pPr>
          </w:p>
          <w:p w:rsidR="000B64DA" w:rsidRPr="00C947D7" w:rsidRDefault="000B64DA" w:rsidP="00650056">
            <w:pPr>
              <w:pStyle w:val="Heading5"/>
              <w:jc w:val="right"/>
              <w:rPr>
                <w:rFonts w:eastAsia="Calibri" w:cs="Times New Roman"/>
                <w:b/>
                <w:bCs/>
                <w:sz w:val="28"/>
              </w:rPr>
            </w:pPr>
            <w:r w:rsidRPr="00C947D7">
              <w:rPr>
                <w:rFonts w:eastAsia="Calibri" w:cs="Times New Roman"/>
                <w:b/>
                <w:bCs/>
                <w:sz w:val="28"/>
              </w:rPr>
              <w:drawing>
                <wp:inline distT="0" distB="0" distL="0" distR="0">
                  <wp:extent cx="722491" cy="253573"/>
                  <wp:effectExtent l="19050" t="0" r="1409"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720000" cy="252699"/>
                          </a:xfrm>
                          <a:prstGeom prst="rect">
                            <a:avLst/>
                          </a:prstGeom>
                        </pic:spPr>
                      </pic:pic>
                    </a:graphicData>
                  </a:graphic>
                </wp:inline>
              </w:drawing>
            </w:r>
          </w:p>
          <w:p w:rsidR="000B64DA" w:rsidRPr="00FD4D72" w:rsidRDefault="000B64DA" w:rsidP="00650056">
            <w:pPr>
              <w:jc w:val="right"/>
              <w:rPr>
                <w:rFonts w:cs="Times New Roman"/>
                <w:sz w:val="10"/>
                <w:szCs w:val="10"/>
              </w:rPr>
            </w:pPr>
          </w:p>
          <w:p w:rsidR="000B64DA" w:rsidRPr="00511393" w:rsidRDefault="000B64DA" w:rsidP="002B4311">
            <w:pPr>
              <w:bidi w:val="0"/>
              <w:jc w:val="right"/>
              <w:rPr>
                <w:b/>
                <w:bCs/>
                <w:sz w:val="28"/>
                <w:szCs w:val="28"/>
              </w:rPr>
            </w:pPr>
            <w:r w:rsidRPr="00511393">
              <w:rPr>
                <w:rFonts w:eastAsia="Calibri" w:cs="Times New Roman"/>
                <w:b/>
                <w:bCs/>
                <w:sz w:val="28"/>
                <w:szCs w:val="28"/>
              </w:rPr>
              <w:t xml:space="preserve">                                </w:t>
            </w:r>
            <w:r w:rsidR="002B4311">
              <w:rPr>
                <w:b/>
                <w:bCs/>
                <w:sz w:val="28"/>
                <w:szCs w:val="28"/>
              </w:rPr>
              <w:t>January</w:t>
            </w:r>
            <w:r w:rsidRPr="00511393">
              <w:rPr>
                <w:b/>
                <w:bCs/>
                <w:sz w:val="28"/>
                <w:szCs w:val="28"/>
              </w:rPr>
              <w:t xml:space="preserve">, </w:t>
            </w:r>
            <w:r w:rsidR="00256D87">
              <w:rPr>
                <w:b/>
                <w:bCs/>
                <w:sz w:val="28"/>
                <w:szCs w:val="28"/>
              </w:rPr>
              <w:t>202</w:t>
            </w:r>
            <w:r w:rsidR="00AE765D">
              <w:rPr>
                <w:b/>
                <w:bCs/>
                <w:sz w:val="28"/>
                <w:szCs w:val="28"/>
              </w:rPr>
              <w:t>1</w:t>
            </w:r>
          </w:p>
          <w:p w:rsidR="000B64DA" w:rsidRPr="00C423D7" w:rsidRDefault="000B64DA" w:rsidP="00650056">
            <w:pPr>
              <w:jc w:val="right"/>
              <w:rPr>
                <w:rFonts w:cs="Times New Roman"/>
                <w:sz w:val="14"/>
                <w:szCs w:val="14"/>
              </w:rPr>
            </w:pPr>
          </w:p>
        </w:tc>
      </w:tr>
    </w:tbl>
    <w:p w:rsidR="00394ED2" w:rsidRPr="00FA5173" w:rsidRDefault="00394ED2">
      <w:pPr>
        <w:bidi w:val="0"/>
        <w:ind w:left="-142"/>
        <w:jc w:val="lowKashida"/>
        <w:rPr>
          <w:color w:val="000000" w:themeColor="text1"/>
          <w:sz w:val="24"/>
          <w:szCs w:val="24"/>
        </w:rPr>
      </w:pPr>
      <w:r w:rsidRPr="00FA5173">
        <w:rPr>
          <w:color w:val="000000" w:themeColor="text1"/>
          <w:sz w:val="24"/>
          <w:szCs w:val="24"/>
        </w:rPr>
        <w:br w:type="page"/>
      </w:r>
      <w:r w:rsidRPr="00FA5173">
        <w:rPr>
          <w:color w:val="000000" w:themeColor="text1"/>
          <w:sz w:val="24"/>
          <w:szCs w:val="24"/>
        </w:rPr>
        <w:lastRenderedPageBreak/>
        <w:t xml:space="preserve">PAGE NUMBERS OF ENGLISH TEXT ARE PRINTED IN SQUARE BRACKETS.  TABLES ARE PRINTED IN ARABIC </w:t>
      </w:r>
      <w:r w:rsidR="00050AA5">
        <w:rPr>
          <w:color w:val="000000" w:themeColor="text1"/>
          <w:sz w:val="24"/>
          <w:szCs w:val="24"/>
        </w:rPr>
        <w:t>FORMAT</w:t>
      </w:r>
      <w:r w:rsidRPr="00FA5173">
        <w:rPr>
          <w:color w:val="000000" w:themeColor="text1"/>
          <w:sz w:val="24"/>
          <w:szCs w:val="24"/>
        </w:rPr>
        <w:t xml:space="preserve"> (FROM RIGHT TO LEFT).</w:t>
      </w:r>
    </w:p>
    <w:p w:rsidR="00394ED2" w:rsidRPr="00FA5173" w:rsidRDefault="00394ED2">
      <w:pPr>
        <w:bidi w:val="0"/>
        <w:ind w:left="-142"/>
        <w:jc w:val="lowKashida"/>
        <w:rPr>
          <w:color w:val="000000" w:themeColor="text1"/>
          <w:sz w:val="24"/>
          <w:szCs w:val="28"/>
        </w:rPr>
      </w:pPr>
    </w:p>
    <w:p w:rsidR="00394ED2" w:rsidRPr="00FA5173" w:rsidRDefault="00394ED2">
      <w:pPr>
        <w:bidi w:val="0"/>
        <w:jc w:val="lowKashida"/>
        <w:rPr>
          <w:b/>
          <w:bCs/>
          <w:color w:val="000000" w:themeColor="text1"/>
          <w:sz w:val="32"/>
          <w:szCs w:val="38"/>
        </w:rPr>
      </w:pPr>
    </w:p>
    <w:p w:rsidR="00394ED2" w:rsidRPr="00FA5173" w:rsidRDefault="00394ED2">
      <w:pPr>
        <w:bidi w:val="0"/>
        <w:jc w:val="lowKashida"/>
        <w:rPr>
          <w:b/>
          <w:bCs/>
          <w:color w:val="000000" w:themeColor="text1"/>
          <w:sz w:val="24"/>
          <w:szCs w:val="28"/>
        </w:rPr>
      </w:pPr>
    </w:p>
    <w:p w:rsidR="00394ED2" w:rsidRPr="00FA5173" w:rsidRDefault="007C008B">
      <w:pPr>
        <w:bidi w:val="0"/>
        <w:jc w:val="lowKashida"/>
        <w:rPr>
          <w:b/>
          <w:bCs/>
          <w:color w:val="000000" w:themeColor="text1"/>
          <w:sz w:val="24"/>
          <w:szCs w:val="28"/>
        </w:rPr>
      </w:pPr>
      <w:r>
        <w:rPr>
          <w:b/>
          <w:bCs/>
          <w:color w:val="000000" w:themeColor="text1"/>
          <w:szCs w:val="38"/>
        </w:rPr>
        <mc:AlternateContent>
          <mc:Choice Requires="wps">
            <w:drawing>
              <wp:anchor distT="0" distB="0" distL="114300" distR="114300" simplePos="0" relativeHeight="251658240" behindDoc="0" locked="0" layoutInCell="1" allowOverlap="1">
                <wp:simplePos x="0" y="0"/>
                <wp:positionH relativeFrom="column">
                  <wp:posOffset>269240</wp:posOffset>
                </wp:positionH>
                <wp:positionV relativeFrom="paragraph">
                  <wp:posOffset>101600</wp:posOffset>
                </wp:positionV>
                <wp:extent cx="5337175" cy="800100"/>
                <wp:effectExtent l="45720" t="41275" r="46355" b="4445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7175" cy="800100"/>
                        </a:xfrm>
                        <a:prstGeom prst="rect">
                          <a:avLst/>
                        </a:prstGeom>
                        <a:solidFill>
                          <a:srgbClr val="FFFFFF"/>
                        </a:solidFill>
                        <a:ln w="76200" cmpd="tri">
                          <a:solidFill>
                            <a:srgbClr val="000000"/>
                          </a:solidFill>
                          <a:miter lim="800000"/>
                          <a:headEnd/>
                          <a:tailEnd/>
                        </a:ln>
                      </wps:spPr>
                      <wps:txbx>
                        <w:txbxContent>
                          <w:p w:rsidR="00F51847" w:rsidRPr="005138E7" w:rsidRDefault="00F51847" w:rsidP="005138E7">
                            <w:pPr>
                              <w:pStyle w:val="BodyText2"/>
                              <w:jc w:val="both"/>
                              <w:rPr>
                                <w:b/>
                                <w:bCs/>
                                <w:color w:val="000000" w:themeColor="text1"/>
                                <w:sz w:val="30"/>
                                <w:szCs w:val="30"/>
                                <w:rtl/>
                                <w:lang w:val="en-AU"/>
                              </w:rPr>
                            </w:pPr>
                            <w:r w:rsidRPr="005138E7">
                              <w:rPr>
                                <w:b/>
                                <w:bCs/>
                                <w:color w:val="000000" w:themeColor="text1"/>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21.2pt;margin-top:8pt;width:420.25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" strokeweight="6pt">
                <v:stroke linestyle="thickBetweenThin"/>
                <v:textbox>
                  <w:txbxContent>
                    <w:p w:rsidR="00F51847" w:rsidRPr="005138E7" w:rsidRDefault="00F51847" w:rsidP="005138E7">
                      <w:pPr>
                        <w:pStyle w:val="BodyText2"/>
                        <w:jc w:val="both"/>
                        <w:rPr>
                          <w:b/>
                          <w:bCs/>
                          <w:color w:val="000000" w:themeColor="text1"/>
                          <w:sz w:val="30"/>
                          <w:szCs w:val="30"/>
                          <w:rtl/>
                          <w:lang w:val="en-AU"/>
                        </w:rPr>
                      </w:pPr>
                      <w:r w:rsidRPr="005138E7">
                        <w:rPr>
                          <w:b/>
                          <w:bCs/>
                          <w:color w:val="000000" w:themeColor="text1"/>
                          <w:sz w:val="30"/>
                          <w:szCs w:val="30"/>
                        </w:rPr>
                        <w:t>This document is prepared in accordance with the standard procedures stated in the Code of Practice for Palestine Official Statistics 2006</w:t>
                      </w:r>
                    </w:p>
                  </w:txbxContent>
                </v:textbox>
              </v:shape>
            </w:pict>
          </mc:Fallback>
        </mc:AlternateContent>
      </w: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pPr>
        <w:bidi w:val="0"/>
        <w:jc w:val="lowKashida"/>
        <w:rPr>
          <w:b/>
          <w:bCs/>
          <w:color w:val="000000" w:themeColor="text1"/>
          <w:sz w:val="24"/>
          <w:szCs w:val="28"/>
        </w:rPr>
      </w:pPr>
    </w:p>
    <w:p w:rsidR="00394ED2" w:rsidRPr="00FA5173" w:rsidRDefault="00394ED2" w:rsidP="00FA5173">
      <w:pPr>
        <w:bidi w:val="0"/>
        <w:jc w:val="center"/>
        <w:rPr>
          <w:b/>
          <w:bCs/>
          <w:color w:val="000000" w:themeColor="text1"/>
          <w:sz w:val="24"/>
          <w:szCs w:val="28"/>
        </w:rPr>
      </w:pPr>
    </w:p>
    <w:p w:rsidR="00394ED2" w:rsidRDefault="00394ED2" w:rsidP="00EA0D9E">
      <w:pPr>
        <w:bidi w:val="0"/>
        <w:jc w:val="center"/>
      </w:pPr>
    </w:p>
    <w:p w:rsidR="00696084" w:rsidRDefault="002927F5" w:rsidP="00696084">
      <w:pPr>
        <w:bidi w:val="0"/>
        <w:jc w:val="center"/>
      </w:pPr>
      <w:r w:rsidRPr="002927F5">
        <w:drawing>
          <wp:inline distT="0" distB="0" distL="0" distR="0">
            <wp:extent cx="1990904" cy="2522638"/>
            <wp:effectExtent l="19050" t="0" r="9346" b="0"/>
            <wp:docPr id="3"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1.jpg"/>
                    <pic:cNvPicPr/>
                  </pic:nvPicPr>
                  <pic:blipFill>
                    <a:blip r:embed="rId11" cstate="print"/>
                    <a:stretch>
                      <a:fillRect/>
                    </a:stretch>
                  </pic:blipFill>
                  <pic:spPr>
                    <a:xfrm>
                      <a:off x="0" y="0"/>
                      <a:ext cx="2005495" cy="2541126"/>
                    </a:xfrm>
                    <a:prstGeom prst="rect">
                      <a:avLst/>
                    </a:prstGeom>
                  </pic:spPr>
                </pic:pic>
              </a:graphicData>
            </a:graphic>
          </wp:inline>
        </w:drawing>
      </w:r>
    </w:p>
    <w:p w:rsidR="00651414" w:rsidRDefault="00651414" w:rsidP="00651414">
      <w:pPr>
        <w:bidi w:val="0"/>
        <w:rPr>
          <w:b/>
          <w:bCs/>
          <w:color w:val="000000" w:themeColor="text1"/>
          <w:sz w:val="24"/>
          <w:szCs w:val="28"/>
        </w:rPr>
      </w:pPr>
    </w:p>
    <w:p w:rsidR="006E7F6C" w:rsidRDefault="006E7F6C" w:rsidP="006E7F6C">
      <w:pPr>
        <w:bidi w:val="0"/>
        <w:rPr>
          <w:b/>
          <w:bCs/>
          <w:color w:val="000000" w:themeColor="text1"/>
          <w:sz w:val="24"/>
          <w:szCs w:val="28"/>
        </w:rPr>
      </w:pPr>
    </w:p>
    <w:p w:rsidR="006E7F6C" w:rsidRDefault="006E7F6C" w:rsidP="00256D87">
      <w:pPr>
        <w:bidi w:val="0"/>
        <w:ind w:left="142"/>
        <w:rPr>
          <w:b/>
          <w:bCs/>
          <w:color w:val="000000" w:themeColor="text1"/>
          <w:sz w:val="24"/>
          <w:szCs w:val="28"/>
        </w:rPr>
      </w:pPr>
    </w:p>
    <w:p w:rsidR="006E7F6C" w:rsidRDefault="006E7F6C" w:rsidP="006E7F6C">
      <w:pPr>
        <w:bidi w:val="0"/>
        <w:ind w:left="142"/>
        <w:rPr>
          <w:b/>
          <w:bCs/>
          <w:color w:val="000000" w:themeColor="text1"/>
          <w:sz w:val="24"/>
          <w:szCs w:val="28"/>
        </w:rPr>
      </w:pPr>
    </w:p>
    <w:p w:rsidR="006E7F6C" w:rsidRDefault="006E7F6C" w:rsidP="006E7F6C">
      <w:pPr>
        <w:bidi w:val="0"/>
        <w:ind w:left="142"/>
        <w:rPr>
          <w:b/>
          <w:bCs/>
          <w:color w:val="000000" w:themeColor="text1"/>
          <w:sz w:val="24"/>
          <w:szCs w:val="28"/>
        </w:rPr>
      </w:pPr>
    </w:p>
    <w:p w:rsidR="006E7F6C" w:rsidRDefault="006E7F6C" w:rsidP="006E7F6C">
      <w:pPr>
        <w:bidi w:val="0"/>
        <w:ind w:left="142"/>
        <w:rPr>
          <w:b/>
          <w:bCs/>
          <w:color w:val="000000" w:themeColor="text1"/>
          <w:sz w:val="24"/>
          <w:szCs w:val="28"/>
        </w:rPr>
      </w:pPr>
    </w:p>
    <w:p w:rsidR="007767A4" w:rsidRDefault="007767A4" w:rsidP="007767A4">
      <w:pPr>
        <w:bidi w:val="0"/>
        <w:ind w:left="142"/>
        <w:rPr>
          <w:b/>
          <w:bCs/>
          <w:color w:val="000000" w:themeColor="text1"/>
          <w:sz w:val="24"/>
          <w:szCs w:val="28"/>
        </w:rPr>
      </w:pPr>
    </w:p>
    <w:p w:rsidR="006E7F6C" w:rsidRDefault="006E7F6C" w:rsidP="006E7F6C">
      <w:pPr>
        <w:bidi w:val="0"/>
        <w:ind w:left="142"/>
        <w:rPr>
          <w:b/>
          <w:bCs/>
          <w:color w:val="000000" w:themeColor="text1"/>
          <w:sz w:val="24"/>
          <w:szCs w:val="28"/>
        </w:rPr>
      </w:pPr>
    </w:p>
    <w:p w:rsidR="00651414" w:rsidRPr="00FA5173" w:rsidRDefault="00651414" w:rsidP="002B4311">
      <w:pPr>
        <w:bidi w:val="0"/>
        <w:ind w:left="142"/>
        <w:rPr>
          <w:rFonts w:cs="Simplified Arabic"/>
          <w:color w:val="000000" w:themeColor="text1"/>
        </w:rPr>
      </w:pPr>
      <w:r w:rsidRPr="00FA5173">
        <w:rPr>
          <w:color w:val="000000" w:themeColor="text1"/>
        </w:rPr>
        <w:sym w:font="Symbol" w:char="F0D3"/>
      </w:r>
      <w:r w:rsidRPr="00FA5173">
        <w:rPr>
          <w:rFonts w:cs="Simplified Arabic"/>
          <w:color w:val="000000" w:themeColor="text1"/>
        </w:rPr>
        <w:t xml:space="preserve"> </w:t>
      </w:r>
      <w:r w:rsidR="002B4311">
        <w:rPr>
          <w:color w:val="000000" w:themeColor="text1"/>
        </w:rPr>
        <w:t>January</w:t>
      </w:r>
      <w:r w:rsidRPr="00FA5173">
        <w:rPr>
          <w:rFonts w:cs="Simplified Arabic"/>
          <w:color w:val="000000" w:themeColor="text1"/>
        </w:rPr>
        <w:t xml:space="preserve"> </w:t>
      </w:r>
      <w:r w:rsidR="00256D87">
        <w:rPr>
          <w:rFonts w:cs="Simplified Arabic"/>
          <w:color w:val="000000" w:themeColor="text1"/>
        </w:rPr>
        <w:t>202</w:t>
      </w:r>
      <w:r w:rsidR="00AE765D">
        <w:rPr>
          <w:rFonts w:cs="Simplified Arabic"/>
          <w:color w:val="000000" w:themeColor="text1"/>
        </w:rPr>
        <w:t>1</w:t>
      </w:r>
      <w:r>
        <w:rPr>
          <w:rFonts w:cs="Simplified Arabic"/>
          <w:color w:val="000000" w:themeColor="text1"/>
        </w:rPr>
        <w:t>.</w:t>
      </w:r>
    </w:p>
    <w:p w:rsidR="00651414" w:rsidRPr="00FA5173" w:rsidRDefault="00651414" w:rsidP="00256D87">
      <w:pPr>
        <w:bidi w:val="0"/>
        <w:ind w:left="142"/>
        <w:rPr>
          <w:rFonts w:cs="Times New Roman"/>
          <w:b/>
          <w:bCs/>
          <w:color w:val="000000" w:themeColor="text1"/>
        </w:rPr>
      </w:pPr>
      <w:r w:rsidRPr="00FA5173">
        <w:rPr>
          <w:rFonts w:cs="Times New Roman"/>
          <w:b/>
          <w:bCs/>
          <w:color w:val="000000" w:themeColor="text1"/>
        </w:rPr>
        <w:t>All Rights Reserved.</w:t>
      </w:r>
    </w:p>
    <w:p w:rsidR="00651414" w:rsidRPr="00FA5173" w:rsidRDefault="00651414" w:rsidP="00256D87">
      <w:pPr>
        <w:bidi w:val="0"/>
        <w:ind w:left="142"/>
        <w:rPr>
          <w:rFonts w:cs="Times New Roman"/>
          <w:b/>
          <w:bCs/>
          <w:color w:val="000000" w:themeColor="text1"/>
        </w:rPr>
      </w:pPr>
    </w:p>
    <w:p w:rsidR="00651414" w:rsidRPr="00FA5173" w:rsidRDefault="00651414" w:rsidP="00256D87">
      <w:pPr>
        <w:bidi w:val="0"/>
        <w:ind w:left="142"/>
        <w:rPr>
          <w:rFonts w:cs="Times New Roman"/>
          <w:b/>
          <w:bCs/>
          <w:color w:val="000000" w:themeColor="text1"/>
        </w:rPr>
      </w:pPr>
      <w:r w:rsidRPr="00FA5173">
        <w:rPr>
          <w:rFonts w:cs="Times New Roman"/>
          <w:b/>
          <w:bCs/>
          <w:color w:val="000000" w:themeColor="text1"/>
        </w:rPr>
        <w:t>Citation:</w:t>
      </w:r>
    </w:p>
    <w:p w:rsidR="00651414" w:rsidRPr="00FA5173" w:rsidRDefault="00651414" w:rsidP="00256D87">
      <w:pPr>
        <w:bidi w:val="0"/>
        <w:ind w:left="142"/>
        <w:rPr>
          <w:rFonts w:cs="Times New Roman"/>
          <w:color w:val="000000" w:themeColor="text1"/>
          <w:sz w:val="24"/>
          <w:szCs w:val="24"/>
        </w:rPr>
      </w:pPr>
    </w:p>
    <w:p w:rsidR="00BD4E52" w:rsidRPr="00651414" w:rsidRDefault="00651414" w:rsidP="00BD4E52">
      <w:pPr>
        <w:bidi w:val="0"/>
        <w:ind w:left="142" w:right="-142"/>
        <w:rPr>
          <w:color w:val="000000" w:themeColor="text1"/>
        </w:rPr>
      </w:pPr>
      <w:r w:rsidRPr="00FA5173">
        <w:rPr>
          <w:b/>
          <w:bCs/>
          <w:color w:val="000000" w:themeColor="text1"/>
        </w:rPr>
        <w:t xml:space="preserve">Palestinian Central Bureau of Statistics, </w:t>
      </w:r>
      <w:r w:rsidR="00E413DF">
        <w:rPr>
          <w:b/>
          <w:bCs/>
          <w:color w:val="000000" w:themeColor="text1"/>
        </w:rPr>
        <w:t>202</w:t>
      </w:r>
      <w:r w:rsidR="00AE765D">
        <w:rPr>
          <w:b/>
          <w:bCs/>
          <w:color w:val="000000" w:themeColor="text1"/>
        </w:rPr>
        <w:t>1</w:t>
      </w:r>
      <w:r w:rsidRPr="00FA5173">
        <w:rPr>
          <w:b/>
          <w:bCs/>
          <w:color w:val="000000" w:themeColor="text1"/>
        </w:rPr>
        <w:t>.</w:t>
      </w:r>
      <w:r w:rsidRPr="00FA5173">
        <w:rPr>
          <w:color w:val="000000" w:themeColor="text1"/>
        </w:rPr>
        <w:t xml:space="preserve">  </w:t>
      </w:r>
      <w:r>
        <w:rPr>
          <w:i/>
          <w:iCs/>
          <w:color w:val="000000" w:themeColor="text1"/>
        </w:rPr>
        <w:t xml:space="preserve">Tourism Satellite Accounts, </w:t>
      </w:r>
      <w:r w:rsidR="00AE765D">
        <w:rPr>
          <w:i/>
          <w:iCs/>
          <w:color w:val="000000" w:themeColor="text1"/>
        </w:rPr>
        <w:t>2019</w:t>
      </w:r>
      <w:r w:rsidR="00BD4E52">
        <w:rPr>
          <w:i/>
          <w:iCs/>
          <w:color w:val="000000" w:themeColor="text1"/>
        </w:rPr>
        <w:t>-</w:t>
      </w:r>
      <w:r w:rsidR="00BD4E52" w:rsidRPr="00BD4E52">
        <w:rPr>
          <w:i/>
          <w:iCs/>
          <w:color w:val="000000" w:themeColor="text1"/>
        </w:rPr>
        <w:t xml:space="preserve"> Revised Time Series (2009-2018)</w:t>
      </w:r>
      <w:r w:rsidR="00BD4E52">
        <w:rPr>
          <w:i/>
          <w:iCs/>
          <w:color w:val="000000" w:themeColor="text1"/>
        </w:rPr>
        <w:t xml:space="preserve">. </w:t>
      </w:r>
      <w:r w:rsidR="00BD4E52" w:rsidRPr="00BD4E52">
        <w:rPr>
          <w:color w:val="000000" w:themeColor="text1"/>
        </w:rPr>
        <w:t xml:space="preserve"> </w:t>
      </w:r>
      <w:r w:rsidR="00BD4E52" w:rsidRPr="00651414">
        <w:rPr>
          <w:color w:val="000000" w:themeColor="text1"/>
        </w:rPr>
        <w:t>Ramallah – Palestine</w:t>
      </w:r>
    </w:p>
    <w:p w:rsidR="00651414" w:rsidRPr="00651414" w:rsidRDefault="00651414" w:rsidP="00256D87">
      <w:pPr>
        <w:bidi w:val="0"/>
        <w:ind w:right="-142"/>
        <w:rPr>
          <w:i/>
          <w:iCs/>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2403"/>
        <w:gridCol w:w="2127"/>
      </w:tblGrid>
      <w:tr w:rsidR="00651414" w:rsidTr="006E7F6C">
        <w:trPr>
          <w:trHeight w:val="20"/>
          <w:jc w:val="center"/>
        </w:trPr>
        <w:tc>
          <w:tcPr>
            <w:tcW w:w="4542" w:type="dxa"/>
            <w:vMerge w:val="restart"/>
          </w:tcPr>
          <w:p w:rsidR="00651414" w:rsidRPr="003C25B4" w:rsidRDefault="00651414" w:rsidP="00651414">
            <w:pPr>
              <w:bidi w:val="0"/>
              <w:rPr>
                <w:color w:val="000000" w:themeColor="text1"/>
              </w:rPr>
            </w:pPr>
            <w:r w:rsidRPr="003C25B4">
              <w:rPr>
                <w:color w:val="000000" w:themeColor="text1"/>
              </w:rPr>
              <w:t>All correspondence should</w:t>
            </w:r>
            <w:r w:rsidRPr="003C25B4">
              <w:rPr>
                <w:color w:val="000000" w:themeColor="text1"/>
                <w:rtl/>
              </w:rPr>
              <w:t xml:space="preserve"> </w:t>
            </w:r>
            <w:r w:rsidRPr="003C25B4">
              <w:rPr>
                <w:color w:val="000000" w:themeColor="text1"/>
              </w:rPr>
              <w:t>be directed to</w:t>
            </w:r>
            <w:r w:rsidRPr="003C25B4">
              <w:rPr>
                <w:color w:val="000000" w:themeColor="text1"/>
                <w:rtl/>
              </w:rPr>
              <w:t>:</w:t>
            </w:r>
          </w:p>
          <w:p w:rsidR="00651414" w:rsidRPr="003C25B4" w:rsidRDefault="00651414" w:rsidP="005A1CEB">
            <w:pPr>
              <w:bidi w:val="0"/>
              <w:rPr>
                <w:b/>
                <w:bCs/>
                <w:color w:val="000000" w:themeColor="text1"/>
              </w:rPr>
            </w:pPr>
            <w:r w:rsidRPr="003C25B4">
              <w:rPr>
                <w:b/>
                <w:bCs/>
                <w:color w:val="000000" w:themeColor="text1"/>
              </w:rPr>
              <w:t>Palestinian Central Bureau of Statistics</w:t>
            </w:r>
          </w:p>
          <w:p w:rsidR="00651414" w:rsidRPr="003C25B4" w:rsidRDefault="00651414" w:rsidP="005A1CEB">
            <w:pPr>
              <w:bidi w:val="0"/>
              <w:rPr>
                <w:color w:val="000000" w:themeColor="text1"/>
              </w:rPr>
            </w:pPr>
            <w:r w:rsidRPr="003C25B4">
              <w:rPr>
                <w:b/>
                <w:bCs/>
                <w:color w:val="000000" w:themeColor="text1"/>
              </w:rPr>
              <w:t>P. O. Box 1647,</w:t>
            </w:r>
            <w:r w:rsidRPr="003C25B4">
              <w:rPr>
                <w:rFonts w:ascii="Arial" w:hAnsi="Arial" w:cs="Arial"/>
                <w:color w:val="000000" w:themeColor="text1"/>
              </w:rPr>
              <w:t xml:space="preserve"> </w:t>
            </w:r>
            <w:r w:rsidRPr="003C25B4">
              <w:rPr>
                <w:color w:val="000000" w:themeColor="text1"/>
              </w:rPr>
              <w:t xml:space="preserve">Ramallah – Palestine. </w:t>
            </w:r>
          </w:p>
          <w:p w:rsidR="00651414" w:rsidRPr="003C25B4" w:rsidRDefault="00651414" w:rsidP="005A1CEB">
            <w:pPr>
              <w:bidi w:val="0"/>
              <w:rPr>
                <w:color w:val="000000" w:themeColor="text1"/>
                <w:lang w:eastAsia="fr-FR"/>
              </w:rPr>
            </w:pPr>
            <w:r w:rsidRPr="003C25B4">
              <w:rPr>
                <w:color w:val="000000" w:themeColor="text1"/>
                <w:lang w:eastAsia="fr-FR"/>
              </w:rPr>
              <w:t xml:space="preserve">Tel: </w:t>
            </w:r>
            <w:r w:rsidRPr="003C25B4">
              <w:rPr>
                <w:color w:val="000000" w:themeColor="text1"/>
              </w:rPr>
              <w:t>(970/972) 2 2982700</w:t>
            </w:r>
          </w:p>
          <w:p w:rsidR="00651414" w:rsidRPr="003C25B4" w:rsidRDefault="00651414" w:rsidP="005A1CEB">
            <w:pPr>
              <w:bidi w:val="0"/>
              <w:rPr>
                <w:color w:val="000000" w:themeColor="text1"/>
              </w:rPr>
            </w:pPr>
            <w:r w:rsidRPr="003C25B4">
              <w:rPr>
                <w:color w:val="000000" w:themeColor="text1"/>
                <w:lang w:eastAsia="fr-FR"/>
              </w:rPr>
              <w:t xml:space="preserve">Fax: </w:t>
            </w:r>
            <w:r w:rsidRPr="003C25B4">
              <w:rPr>
                <w:color w:val="000000" w:themeColor="text1"/>
              </w:rPr>
              <w:t>(970/972) 2 2982710</w:t>
            </w:r>
          </w:p>
          <w:p w:rsidR="00651414" w:rsidRPr="003C25B4" w:rsidRDefault="00651414" w:rsidP="005A1CEB">
            <w:pPr>
              <w:bidi w:val="0"/>
              <w:rPr>
                <w:color w:val="000000" w:themeColor="text1"/>
                <w:rtl/>
              </w:rPr>
            </w:pPr>
            <w:r w:rsidRPr="003C25B4">
              <w:rPr>
                <w:color w:val="000000" w:themeColor="text1"/>
              </w:rPr>
              <w:t>Toll Free:1800300300</w:t>
            </w:r>
          </w:p>
          <w:p w:rsidR="00651414" w:rsidRPr="003C25B4" w:rsidRDefault="00651414" w:rsidP="005A1CEB">
            <w:pPr>
              <w:bidi w:val="0"/>
              <w:rPr>
                <w:color w:val="000000" w:themeColor="text1"/>
              </w:rPr>
            </w:pPr>
            <w:r w:rsidRPr="003C25B4">
              <w:rPr>
                <w:color w:val="000000" w:themeColor="text1"/>
                <w:lang w:eastAsia="fr-FR"/>
              </w:rPr>
              <w:t>E-Mail</w:t>
            </w:r>
            <w:r w:rsidRPr="003C25B4">
              <w:rPr>
                <w:color w:val="000000" w:themeColor="text1"/>
                <w:rtl/>
              </w:rPr>
              <w:t xml:space="preserve">: </w:t>
            </w:r>
            <w:r w:rsidRPr="003C25B4">
              <w:rPr>
                <w:color w:val="000000" w:themeColor="text1"/>
                <w:lang w:eastAsia="fr-FR"/>
              </w:rPr>
              <w:t>diwan@pcbs.gov.ps</w:t>
            </w:r>
          </w:p>
          <w:p w:rsidR="00651414" w:rsidRPr="006E7F6C" w:rsidRDefault="00651414" w:rsidP="006E7F6C">
            <w:pPr>
              <w:pStyle w:val="BlockText"/>
              <w:ind w:left="0" w:right="-2"/>
              <w:jc w:val="left"/>
              <w:rPr>
                <w:b w:val="0"/>
                <w:bCs w:val="0"/>
                <w:color w:val="000000" w:themeColor="text1"/>
                <w:sz w:val="20"/>
              </w:rPr>
            </w:pPr>
            <w:r w:rsidRPr="003C25B4">
              <w:rPr>
                <w:color w:val="000000" w:themeColor="text1"/>
                <w:sz w:val="20"/>
                <w:szCs w:val="16"/>
              </w:rPr>
              <w:t>Website:  http://www.pcbs.gov.ps</w:t>
            </w:r>
            <w:r w:rsidRPr="003C25B4">
              <w:rPr>
                <w:color w:val="000000" w:themeColor="text1"/>
                <w:sz w:val="22"/>
                <w:szCs w:val="22"/>
              </w:rPr>
              <w:t xml:space="preserve"> </w:t>
            </w:r>
            <w:r>
              <w:rPr>
                <w:rFonts w:hint="cs"/>
                <w:color w:val="000000" w:themeColor="text1"/>
                <w:sz w:val="20"/>
                <w:rtl/>
              </w:rPr>
              <w:t xml:space="preserve">   </w:t>
            </w:r>
          </w:p>
        </w:tc>
        <w:tc>
          <w:tcPr>
            <w:tcW w:w="2403" w:type="dxa"/>
          </w:tcPr>
          <w:p w:rsidR="00651414" w:rsidRPr="001509FF" w:rsidRDefault="00651414" w:rsidP="005A1CEB">
            <w:pPr>
              <w:jc w:val="right"/>
              <w:rPr>
                <w:color w:val="000000" w:themeColor="text1"/>
                <w:rtl/>
              </w:rPr>
            </w:pPr>
          </w:p>
        </w:tc>
        <w:tc>
          <w:tcPr>
            <w:tcW w:w="2127" w:type="dxa"/>
          </w:tcPr>
          <w:p w:rsidR="00651414" w:rsidRDefault="00651414" w:rsidP="005A1CEB">
            <w:pPr>
              <w:jc w:val="center"/>
              <w:rPr>
                <w:color w:val="000000" w:themeColor="text1"/>
              </w:rPr>
            </w:pPr>
          </w:p>
          <w:p w:rsidR="00B15AF1" w:rsidRDefault="00B15AF1" w:rsidP="005A1CEB">
            <w:pPr>
              <w:jc w:val="center"/>
              <w:rPr>
                <w:color w:val="000000" w:themeColor="text1"/>
              </w:rPr>
            </w:pPr>
          </w:p>
          <w:p w:rsidR="00B15AF1" w:rsidRDefault="00B15AF1" w:rsidP="005A1CEB">
            <w:pPr>
              <w:jc w:val="center"/>
              <w:rPr>
                <w:color w:val="000000" w:themeColor="text1"/>
              </w:rPr>
            </w:pPr>
          </w:p>
          <w:p w:rsidR="00B15AF1" w:rsidRDefault="00B15AF1" w:rsidP="005A1CEB">
            <w:pPr>
              <w:jc w:val="center"/>
              <w:rPr>
                <w:color w:val="000000" w:themeColor="text1"/>
              </w:rPr>
            </w:pPr>
          </w:p>
          <w:p w:rsidR="00B15AF1" w:rsidRDefault="00B15AF1" w:rsidP="005A1CEB">
            <w:pPr>
              <w:jc w:val="center"/>
              <w:rPr>
                <w:color w:val="000000" w:themeColor="text1"/>
              </w:rPr>
            </w:pPr>
          </w:p>
          <w:p w:rsidR="00B15AF1" w:rsidRDefault="00B15AF1" w:rsidP="005A1CEB">
            <w:pPr>
              <w:jc w:val="center"/>
              <w:rPr>
                <w:color w:val="000000" w:themeColor="text1"/>
              </w:rPr>
            </w:pPr>
          </w:p>
          <w:p w:rsidR="00B15AF1" w:rsidRDefault="00B15AF1" w:rsidP="005A1CEB">
            <w:pPr>
              <w:jc w:val="center"/>
              <w:rPr>
                <w:color w:val="000000" w:themeColor="text1"/>
              </w:rPr>
            </w:pPr>
          </w:p>
          <w:p w:rsidR="00B15AF1" w:rsidRPr="001509FF" w:rsidRDefault="00B15AF1" w:rsidP="005A1CEB">
            <w:pPr>
              <w:jc w:val="center"/>
              <w:rPr>
                <w:color w:val="000000" w:themeColor="text1"/>
                <w:rtl/>
              </w:rPr>
            </w:pPr>
          </w:p>
        </w:tc>
      </w:tr>
      <w:tr w:rsidR="00651414" w:rsidTr="006E7F6C">
        <w:trPr>
          <w:trHeight w:val="20"/>
          <w:jc w:val="center"/>
        </w:trPr>
        <w:tc>
          <w:tcPr>
            <w:tcW w:w="4542" w:type="dxa"/>
            <w:vMerge/>
          </w:tcPr>
          <w:p w:rsidR="00651414" w:rsidRPr="005A2E8E" w:rsidRDefault="00651414" w:rsidP="005A1CEB">
            <w:pPr>
              <w:jc w:val="lowKashida"/>
              <w:rPr>
                <w:rFonts w:cs="Simplified Arabic"/>
                <w:color w:val="000000" w:themeColor="text1"/>
                <w:rtl/>
              </w:rPr>
            </w:pPr>
          </w:p>
        </w:tc>
        <w:tc>
          <w:tcPr>
            <w:tcW w:w="2403" w:type="dxa"/>
          </w:tcPr>
          <w:p w:rsidR="00651414" w:rsidRPr="006E7F6C" w:rsidRDefault="00651414" w:rsidP="006E7F6C">
            <w:pPr>
              <w:rPr>
                <w:rtl/>
              </w:rPr>
            </w:pPr>
          </w:p>
        </w:tc>
        <w:tc>
          <w:tcPr>
            <w:tcW w:w="2127" w:type="dxa"/>
          </w:tcPr>
          <w:p w:rsidR="002927F5" w:rsidRDefault="002927F5" w:rsidP="00AE765D">
            <w:pPr>
              <w:pStyle w:val="BlockText"/>
              <w:ind w:left="0" w:right="-2"/>
              <w:jc w:val="center"/>
              <w:rPr>
                <w:b w:val="0"/>
                <w:bCs w:val="0"/>
                <w:color w:val="000000" w:themeColor="text1"/>
                <w:sz w:val="20"/>
              </w:rPr>
            </w:pPr>
            <w:r w:rsidRPr="003C25B4">
              <w:rPr>
                <w:color w:val="000000" w:themeColor="text1"/>
                <w:sz w:val="20"/>
              </w:rPr>
              <w:t>Reference ID:</w:t>
            </w:r>
            <w:r w:rsidR="00CB027B">
              <w:rPr>
                <w:color w:val="000000" w:themeColor="text1"/>
                <w:sz w:val="20"/>
              </w:rPr>
              <w:t xml:space="preserve"> 2551</w:t>
            </w:r>
            <w:bookmarkStart w:id="0" w:name="_GoBack"/>
            <w:bookmarkEnd w:id="0"/>
          </w:p>
          <w:p w:rsidR="00651414" w:rsidRDefault="00651414" w:rsidP="005A1CEB">
            <w:pPr>
              <w:jc w:val="center"/>
              <w:rPr>
                <w:color w:val="000000" w:themeColor="text1"/>
                <w:rtl/>
              </w:rPr>
            </w:pPr>
          </w:p>
        </w:tc>
      </w:tr>
    </w:tbl>
    <w:p w:rsidR="00394ED2" w:rsidRPr="00FA5173" w:rsidRDefault="00D900DA" w:rsidP="00D900DA">
      <w:pPr>
        <w:pStyle w:val="Heading9"/>
        <w:bidi w:val="0"/>
        <w:jc w:val="lowKashida"/>
        <w:rPr>
          <w:b/>
          <w:bCs/>
          <w:i/>
          <w:iCs/>
          <w:color w:val="000000" w:themeColor="text1"/>
          <w:sz w:val="28"/>
          <w:szCs w:val="28"/>
          <w:rtl/>
        </w:rPr>
      </w:pPr>
      <w:r>
        <w:rPr>
          <w:color w:val="000000" w:themeColor="text1"/>
        </w:rPr>
        <w:lastRenderedPageBreak/>
        <w:t xml:space="preserve"> </w:t>
      </w:r>
      <w:r w:rsidR="00394ED2" w:rsidRPr="00FA5173">
        <w:rPr>
          <w:color w:val="000000" w:themeColor="text1"/>
        </w:rPr>
        <w:t xml:space="preserve">                                                       </w:t>
      </w:r>
      <w:r w:rsidR="00394ED2" w:rsidRPr="00FA5173">
        <w:rPr>
          <w:b/>
          <w:bCs/>
          <w:color w:val="000000" w:themeColor="text1"/>
          <w:sz w:val="28"/>
          <w:szCs w:val="28"/>
        </w:rPr>
        <w:t>Acknowledgmen</w:t>
      </w:r>
      <w:r w:rsidR="00C13DCF">
        <w:rPr>
          <w:b/>
          <w:bCs/>
          <w:color w:val="000000" w:themeColor="text1"/>
          <w:sz w:val="28"/>
          <w:szCs w:val="28"/>
        </w:rPr>
        <w:t>ts</w:t>
      </w:r>
    </w:p>
    <w:p w:rsidR="00394ED2" w:rsidRPr="00503708" w:rsidRDefault="00394ED2">
      <w:pPr>
        <w:pStyle w:val="BlockText"/>
        <w:rPr>
          <w:i/>
          <w:iCs/>
          <w:color w:val="000000" w:themeColor="text1"/>
        </w:rPr>
      </w:pPr>
    </w:p>
    <w:p w:rsidR="00691D2E" w:rsidRDefault="00691D2E" w:rsidP="00AE765D">
      <w:pPr>
        <w:autoSpaceDE w:val="0"/>
        <w:autoSpaceDN w:val="0"/>
        <w:bidi w:val="0"/>
        <w:adjustRightInd w:val="0"/>
        <w:jc w:val="lowKashida"/>
        <w:rPr>
          <w:rFonts w:cs="Times New Roman"/>
          <w:color w:val="000000"/>
          <w:sz w:val="24"/>
          <w:szCs w:val="24"/>
        </w:rPr>
      </w:pPr>
      <w:r>
        <w:rPr>
          <w:b/>
          <w:bCs/>
          <w:sz w:val="24"/>
          <w:szCs w:val="24"/>
        </w:rPr>
        <w:t xml:space="preserve">The Palestinian Central Bureau of Statistics (PCBS) extends </w:t>
      </w:r>
      <w:r w:rsidR="00A203A2" w:rsidRPr="00A203A2">
        <w:rPr>
          <w:b/>
          <w:bCs/>
          <w:sz w:val="24"/>
          <w:szCs w:val="24"/>
        </w:rPr>
        <w:t>its sincere gratitude</w:t>
      </w:r>
      <w:r w:rsidR="00A203A2">
        <w:rPr>
          <w:b/>
          <w:bCs/>
          <w:sz w:val="24"/>
          <w:szCs w:val="24"/>
        </w:rPr>
        <w:t xml:space="preserve"> and</w:t>
      </w:r>
      <w:r>
        <w:rPr>
          <w:b/>
          <w:bCs/>
          <w:sz w:val="24"/>
          <w:szCs w:val="24"/>
        </w:rPr>
        <w:t xml:space="preserve"> deep appreciation to all</w:t>
      </w:r>
      <w:r>
        <w:rPr>
          <w:b/>
          <w:bCs/>
          <w:color w:val="000000"/>
          <w:sz w:val="24"/>
          <w:szCs w:val="24"/>
        </w:rPr>
        <w:t xml:space="preserve"> </w:t>
      </w:r>
      <w:r w:rsidR="00B83F7C">
        <w:rPr>
          <w:b/>
          <w:bCs/>
          <w:sz w:val="24"/>
          <w:szCs w:val="24"/>
          <w:lang w:val="en-GB"/>
        </w:rPr>
        <w:t>ministries and</w:t>
      </w:r>
      <w:r w:rsidRPr="00FA5173">
        <w:rPr>
          <w:b/>
          <w:bCs/>
          <w:color w:val="000000" w:themeColor="text1"/>
          <w:sz w:val="24"/>
          <w:szCs w:val="24"/>
        </w:rPr>
        <w:t xml:space="preserve"> institutions</w:t>
      </w:r>
      <w:r>
        <w:rPr>
          <w:rFonts w:cs="Times New Roman"/>
          <w:b/>
          <w:bCs/>
          <w:color w:val="000000"/>
          <w:sz w:val="24"/>
          <w:szCs w:val="24"/>
        </w:rPr>
        <w:t xml:space="preserve"> who contributed </w:t>
      </w:r>
      <w:r w:rsidR="00A203A2" w:rsidRPr="00A203A2">
        <w:rPr>
          <w:b/>
          <w:bCs/>
          <w:color w:val="000000" w:themeColor="text1"/>
          <w:sz w:val="24"/>
          <w:szCs w:val="24"/>
        </w:rPr>
        <w:t xml:space="preserve">to the success of collecting the data </w:t>
      </w:r>
      <w:r w:rsidR="001C1E1F" w:rsidRPr="00A203A2">
        <w:rPr>
          <w:b/>
          <w:bCs/>
          <w:color w:val="000000" w:themeColor="text1"/>
          <w:sz w:val="24"/>
          <w:szCs w:val="24"/>
        </w:rPr>
        <w:t xml:space="preserve">for </w:t>
      </w:r>
      <w:r w:rsidRPr="00A203A2">
        <w:rPr>
          <w:b/>
          <w:bCs/>
          <w:color w:val="000000" w:themeColor="text1"/>
          <w:sz w:val="24"/>
          <w:szCs w:val="24"/>
        </w:rPr>
        <w:t xml:space="preserve">the </w:t>
      </w:r>
      <w:r w:rsidR="00AA49CB" w:rsidRPr="00A203A2">
        <w:rPr>
          <w:b/>
          <w:bCs/>
          <w:color w:val="000000" w:themeColor="text1"/>
          <w:sz w:val="24"/>
          <w:szCs w:val="24"/>
        </w:rPr>
        <w:t>Tourism Sat</w:t>
      </w:r>
      <w:r w:rsidR="001C1E1F" w:rsidRPr="00A203A2">
        <w:rPr>
          <w:b/>
          <w:bCs/>
          <w:color w:val="000000" w:themeColor="text1"/>
          <w:sz w:val="24"/>
          <w:szCs w:val="24"/>
        </w:rPr>
        <w:t>e</w:t>
      </w:r>
      <w:r w:rsidR="00AA49CB" w:rsidRPr="00A203A2">
        <w:rPr>
          <w:b/>
          <w:bCs/>
          <w:color w:val="000000" w:themeColor="text1"/>
          <w:sz w:val="24"/>
          <w:szCs w:val="24"/>
        </w:rPr>
        <w:t>l</w:t>
      </w:r>
      <w:r w:rsidR="001C1E1F" w:rsidRPr="00A203A2">
        <w:rPr>
          <w:b/>
          <w:bCs/>
          <w:color w:val="000000" w:themeColor="text1"/>
          <w:sz w:val="24"/>
          <w:szCs w:val="24"/>
        </w:rPr>
        <w:t>l</w:t>
      </w:r>
      <w:r w:rsidR="00AA49CB" w:rsidRPr="00A203A2">
        <w:rPr>
          <w:b/>
          <w:bCs/>
          <w:color w:val="000000" w:themeColor="text1"/>
          <w:sz w:val="24"/>
          <w:szCs w:val="24"/>
        </w:rPr>
        <w:t>ite Account</w:t>
      </w:r>
      <w:r w:rsidR="00DC7039" w:rsidRPr="00A203A2">
        <w:rPr>
          <w:b/>
          <w:bCs/>
          <w:color w:val="000000" w:themeColor="text1"/>
          <w:sz w:val="24"/>
          <w:szCs w:val="24"/>
        </w:rPr>
        <w:t>s</w:t>
      </w:r>
      <w:r w:rsidR="002D3CAD">
        <w:rPr>
          <w:b/>
          <w:bCs/>
          <w:color w:val="000000" w:themeColor="text1"/>
          <w:sz w:val="24"/>
          <w:szCs w:val="24"/>
        </w:rPr>
        <w:t xml:space="preserve"> </w:t>
      </w:r>
      <w:r w:rsidR="00AE765D">
        <w:rPr>
          <w:b/>
          <w:bCs/>
          <w:color w:val="000000" w:themeColor="text1"/>
          <w:sz w:val="24"/>
          <w:szCs w:val="24"/>
        </w:rPr>
        <w:t>2019</w:t>
      </w:r>
      <w:r w:rsidR="002D3CAD">
        <w:rPr>
          <w:b/>
          <w:bCs/>
          <w:color w:val="000000" w:themeColor="text1"/>
          <w:sz w:val="24"/>
          <w:szCs w:val="24"/>
        </w:rPr>
        <w:t>.</w:t>
      </w:r>
      <w:r>
        <w:rPr>
          <w:rFonts w:cs="Times New Roman"/>
          <w:b/>
          <w:bCs/>
          <w:color w:val="000000"/>
          <w:sz w:val="24"/>
          <w:szCs w:val="24"/>
        </w:rPr>
        <w:t xml:space="preserve"> </w:t>
      </w:r>
    </w:p>
    <w:p w:rsidR="00394ED2" w:rsidRPr="00FA5173" w:rsidRDefault="00394ED2">
      <w:pPr>
        <w:bidi w:val="0"/>
        <w:jc w:val="lowKashida"/>
        <w:rPr>
          <w:b/>
          <w:bCs/>
          <w:color w:val="000000" w:themeColor="text1"/>
          <w:sz w:val="24"/>
          <w:szCs w:val="24"/>
        </w:rPr>
      </w:pPr>
    </w:p>
    <w:p w:rsidR="00AA53C6" w:rsidRDefault="00AA53C6" w:rsidP="00AD5536">
      <w:pPr>
        <w:bidi w:val="0"/>
        <w:jc w:val="lowKashida"/>
        <w:rPr>
          <w:b/>
          <w:bCs/>
          <w:sz w:val="24"/>
          <w:szCs w:val="24"/>
        </w:rPr>
      </w:pPr>
      <w:r>
        <w:rPr>
          <w:b/>
          <w:bCs/>
          <w:sz w:val="24"/>
          <w:szCs w:val="24"/>
        </w:rPr>
        <w:t xml:space="preserve">The Tourism Satellite Accounts Report </w:t>
      </w:r>
      <w:r w:rsidR="002B4311">
        <w:rPr>
          <w:b/>
          <w:bCs/>
          <w:sz w:val="24"/>
          <w:szCs w:val="24"/>
        </w:rPr>
        <w:t>2019</w:t>
      </w:r>
      <w:r>
        <w:rPr>
          <w:b/>
          <w:bCs/>
          <w:sz w:val="24"/>
          <w:szCs w:val="24"/>
        </w:rPr>
        <w:t xml:space="preserve"> was prepared by a technical team from PCBS with joint funding by</w:t>
      </w:r>
      <w:r w:rsidR="00221732">
        <w:rPr>
          <w:b/>
          <w:bCs/>
          <w:sz w:val="24"/>
          <w:szCs w:val="24"/>
        </w:rPr>
        <w:t xml:space="preserve"> the State of Palestine and the </w:t>
      </w:r>
      <w:r>
        <w:rPr>
          <w:b/>
          <w:bCs/>
          <w:sz w:val="24"/>
          <w:szCs w:val="24"/>
        </w:rPr>
        <w:t>Core Funding Group (CFG</w:t>
      </w:r>
      <w:r w:rsidRPr="00A203A2">
        <w:rPr>
          <w:b/>
          <w:bCs/>
          <w:color w:val="000000" w:themeColor="text1"/>
          <w:sz w:val="24"/>
          <w:szCs w:val="24"/>
        </w:rPr>
        <w:t>)</w:t>
      </w:r>
      <w:r w:rsidR="00A203A2" w:rsidRPr="00A203A2">
        <w:rPr>
          <w:rFonts w:cs="Simplified Arabic"/>
          <w:b/>
          <w:bCs/>
          <w:color w:val="000000" w:themeColor="text1"/>
          <w:sz w:val="24"/>
          <w:szCs w:val="24"/>
        </w:rPr>
        <w:t xml:space="preserve"> for the year</w:t>
      </w:r>
      <w:r w:rsidR="00A203A2" w:rsidRPr="00A203A2">
        <w:rPr>
          <w:b/>
          <w:bCs/>
          <w:color w:val="000000" w:themeColor="text1"/>
          <w:sz w:val="24"/>
          <w:szCs w:val="24"/>
        </w:rPr>
        <w:t xml:space="preserve"> </w:t>
      </w:r>
      <w:r w:rsidR="00AE765D">
        <w:rPr>
          <w:b/>
          <w:bCs/>
          <w:sz w:val="24"/>
          <w:szCs w:val="24"/>
        </w:rPr>
        <w:t>2021</w:t>
      </w:r>
      <w:r>
        <w:rPr>
          <w:b/>
          <w:bCs/>
          <w:sz w:val="24"/>
          <w:szCs w:val="24"/>
        </w:rPr>
        <w:t xml:space="preserve">, represented by </w:t>
      </w:r>
      <w:r w:rsidR="00AD5536" w:rsidRPr="00AD5536">
        <w:rPr>
          <w:b/>
          <w:bCs/>
          <w:sz w:val="24"/>
          <w:szCs w:val="24"/>
        </w:rPr>
        <w:t>Norwegian Representative Office</w:t>
      </w:r>
      <w:r w:rsidR="00AD5536">
        <w:rPr>
          <w:b/>
          <w:bCs/>
          <w:sz w:val="24"/>
          <w:szCs w:val="24"/>
        </w:rPr>
        <w:t xml:space="preserve"> </w:t>
      </w:r>
      <w:r>
        <w:rPr>
          <w:b/>
          <w:bCs/>
          <w:sz w:val="24"/>
          <w:szCs w:val="24"/>
        </w:rPr>
        <w:t>to the State of Pa</w:t>
      </w:r>
      <w:r w:rsidR="00765624">
        <w:rPr>
          <w:b/>
          <w:bCs/>
          <w:sz w:val="24"/>
          <w:szCs w:val="24"/>
        </w:rPr>
        <w:t>lestine.</w:t>
      </w:r>
    </w:p>
    <w:p w:rsidR="00513B38" w:rsidRDefault="00513B38" w:rsidP="00513B38">
      <w:pPr>
        <w:bidi w:val="0"/>
        <w:jc w:val="lowKashida"/>
        <w:rPr>
          <w:b/>
          <w:bCs/>
          <w:sz w:val="24"/>
          <w:szCs w:val="24"/>
        </w:rPr>
      </w:pPr>
    </w:p>
    <w:p w:rsidR="00A203A2" w:rsidRPr="00A203A2" w:rsidRDefault="00A203A2" w:rsidP="00050AB7">
      <w:pPr>
        <w:bidi w:val="0"/>
        <w:jc w:val="both"/>
        <w:rPr>
          <w:b/>
          <w:bCs/>
          <w:sz w:val="24"/>
          <w:szCs w:val="24"/>
        </w:rPr>
      </w:pPr>
      <w:r w:rsidRPr="00A203A2">
        <w:rPr>
          <w:b/>
          <w:bCs/>
          <w:sz w:val="24"/>
          <w:szCs w:val="24"/>
        </w:rPr>
        <w:t xml:space="preserve">PCBS also extends its sincere gratitude and appreciation  to the members of the Core Funding Group (CFG) for their invaluable contribution in </w:t>
      </w:r>
      <w:r w:rsidR="00066973" w:rsidRPr="00066973">
        <w:rPr>
          <w:b/>
          <w:bCs/>
          <w:sz w:val="24"/>
          <w:szCs w:val="24"/>
        </w:rPr>
        <w:t>preparing</w:t>
      </w:r>
      <w:r w:rsidR="00066973">
        <w:rPr>
          <w:b/>
          <w:bCs/>
          <w:sz w:val="24"/>
          <w:szCs w:val="24"/>
        </w:rPr>
        <w:t xml:space="preserve"> this</w:t>
      </w:r>
      <w:r w:rsidR="00066973" w:rsidRPr="00A203A2">
        <w:rPr>
          <w:b/>
          <w:bCs/>
          <w:sz w:val="24"/>
          <w:szCs w:val="24"/>
        </w:rPr>
        <w:t xml:space="preserve"> </w:t>
      </w:r>
      <w:r w:rsidR="00050AB7">
        <w:rPr>
          <w:b/>
          <w:bCs/>
          <w:sz w:val="24"/>
          <w:szCs w:val="24"/>
        </w:rPr>
        <w:t>report</w:t>
      </w:r>
      <w:r w:rsidRPr="00A203A2">
        <w:rPr>
          <w:b/>
          <w:bCs/>
          <w:sz w:val="24"/>
          <w:szCs w:val="24"/>
        </w:rPr>
        <w:t xml:space="preserve">. </w:t>
      </w:r>
    </w:p>
    <w:p w:rsidR="00394ED2" w:rsidRPr="00AD5536" w:rsidRDefault="00394ED2">
      <w:pPr>
        <w:tabs>
          <w:tab w:val="left" w:pos="4395"/>
        </w:tabs>
        <w:bidi w:val="0"/>
        <w:ind w:left="993" w:right="1133"/>
        <w:jc w:val="center"/>
        <w:rPr>
          <w:b/>
          <w:bCs/>
          <w:sz w:val="24"/>
          <w:szCs w:val="24"/>
          <w:rtl/>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394ED2" w:rsidRPr="00FA5173" w:rsidRDefault="00394ED2">
      <w:pPr>
        <w:tabs>
          <w:tab w:val="left" w:pos="4395"/>
        </w:tabs>
        <w:bidi w:val="0"/>
        <w:ind w:left="993" w:right="1133"/>
        <w:jc w:val="center"/>
        <w:rPr>
          <w:rFonts w:cs="Simplified Arabic"/>
          <w:b/>
          <w:bCs/>
          <w:color w:val="000000" w:themeColor="text1"/>
          <w:sz w:val="32"/>
          <w:szCs w:val="38"/>
        </w:rPr>
      </w:pPr>
    </w:p>
    <w:p w:rsidR="005138E7" w:rsidRDefault="00062157" w:rsidP="00503708">
      <w:pPr>
        <w:bidi w:val="0"/>
        <w:jc w:val="center"/>
        <w:rPr>
          <w:b/>
          <w:bCs/>
          <w:color w:val="000000" w:themeColor="text1"/>
          <w:sz w:val="28"/>
          <w:szCs w:val="28"/>
        </w:rPr>
      </w:pPr>
      <w:r w:rsidRPr="00FA5173">
        <w:rPr>
          <w:b/>
          <w:bCs/>
          <w:color w:val="000000" w:themeColor="text1"/>
          <w:sz w:val="28"/>
          <w:szCs w:val="28"/>
        </w:rPr>
        <w:t xml:space="preserve"> </w:t>
      </w:r>
    </w:p>
    <w:p w:rsidR="005138E7" w:rsidRDefault="005138E7">
      <w:pPr>
        <w:bidi w:val="0"/>
        <w:rPr>
          <w:b/>
          <w:bCs/>
          <w:color w:val="000000" w:themeColor="text1"/>
          <w:sz w:val="28"/>
          <w:szCs w:val="28"/>
        </w:rPr>
      </w:pPr>
      <w:r>
        <w:rPr>
          <w:b/>
          <w:bCs/>
          <w:color w:val="000000" w:themeColor="text1"/>
          <w:sz w:val="28"/>
          <w:szCs w:val="28"/>
        </w:rPr>
        <w:br w:type="page"/>
      </w:r>
    </w:p>
    <w:p w:rsidR="000E234A" w:rsidRDefault="000E234A">
      <w:pPr>
        <w:bidi w:val="0"/>
        <w:rPr>
          <w:b/>
          <w:bCs/>
          <w:color w:val="000000" w:themeColor="text1"/>
          <w:sz w:val="28"/>
          <w:szCs w:val="28"/>
        </w:rPr>
      </w:pPr>
      <w:r>
        <w:rPr>
          <w:b/>
          <w:bCs/>
          <w:color w:val="000000" w:themeColor="text1"/>
          <w:sz w:val="28"/>
          <w:szCs w:val="28"/>
        </w:rPr>
        <w:lastRenderedPageBreak/>
        <w:br w:type="page"/>
      </w:r>
    </w:p>
    <w:p w:rsidR="00503708" w:rsidRDefault="00833234" w:rsidP="00503708">
      <w:pPr>
        <w:bidi w:val="0"/>
        <w:jc w:val="center"/>
        <w:rPr>
          <w:b/>
          <w:bCs/>
          <w:color w:val="000000" w:themeColor="text1"/>
          <w:sz w:val="28"/>
          <w:szCs w:val="28"/>
        </w:rPr>
      </w:pPr>
      <w:r>
        <w:rPr>
          <w:b/>
          <w:bCs/>
          <w:color w:val="000000" w:themeColor="text1"/>
          <w:sz w:val="28"/>
          <w:szCs w:val="28"/>
        </w:rPr>
        <w:lastRenderedPageBreak/>
        <w:t xml:space="preserve">Work </w:t>
      </w:r>
      <w:r w:rsidR="00394ED2" w:rsidRPr="00FA5173">
        <w:rPr>
          <w:b/>
          <w:bCs/>
          <w:color w:val="000000" w:themeColor="text1"/>
          <w:sz w:val="28"/>
          <w:szCs w:val="28"/>
        </w:rPr>
        <w:t xml:space="preserve">Team </w:t>
      </w:r>
    </w:p>
    <w:p w:rsidR="00833234" w:rsidRPr="00FA5173" w:rsidRDefault="00833234" w:rsidP="00833234">
      <w:pPr>
        <w:bidi w:val="0"/>
        <w:jc w:val="center"/>
        <w:rPr>
          <w:b/>
          <w:bCs/>
          <w:color w:val="000000" w:themeColor="text1"/>
          <w:sz w:val="28"/>
          <w:szCs w:val="28"/>
        </w:rPr>
      </w:pPr>
    </w:p>
    <w:p w:rsidR="00256D87" w:rsidRDefault="00256D87" w:rsidP="00C37152">
      <w:pPr>
        <w:pStyle w:val="Heading3"/>
        <w:numPr>
          <w:ilvl w:val="0"/>
          <w:numId w:val="11"/>
        </w:numPr>
        <w:tabs>
          <w:tab w:val="left" w:pos="3367"/>
        </w:tabs>
        <w:bidi w:val="0"/>
        <w:ind w:left="567" w:hanging="425"/>
        <w:jc w:val="left"/>
        <w:rPr>
          <w:rFonts w:cs="Times New Roman"/>
          <w:color w:val="000000" w:themeColor="text1"/>
          <w:sz w:val="24"/>
          <w:szCs w:val="24"/>
        </w:rPr>
      </w:pPr>
      <w:r>
        <w:rPr>
          <w:rFonts w:cs="Times New Roman"/>
          <w:color w:val="000000" w:themeColor="text1"/>
          <w:sz w:val="24"/>
          <w:szCs w:val="24"/>
        </w:rPr>
        <w:t xml:space="preserve">Technical </w:t>
      </w:r>
      <w:r w:rsidR="00C37152">
        <w:rPr>
          <w:rFonts w:cs="Times New Roman"/>
          <w:color w:val="000000" w:themeColor="text1"/>
          <w:sz w:val="24"/>
          <w:szCs w:val="24"/>
        </w:rPr>
        <w:t>Team</w:t>
      </w:r>
    </w:p>
    <w:p w:rsidR="00256D87" w:rsidRDefault="00256D87" w:rsidP="00256D87">
      <w:pPr>
        <w:pStyle w:val="Heading3"/>
        <w:bidi w:val="0"/>
        <w:spacing w:line="276" w:lineRule="auto"/>
        <w:ind w:right="0" w:firstLine="567"/>
        <w:jc w:val="both"/>
        <w:rPr>
          <w:b w:val="0"/>
          <w:bCs w:val="0"/>
          <w:color w:val="000000" w:themeColor="text1"/>
          <w:sz w:val="24"/>
          <w:szCs w:val="24"/>
        </w:rPr>
      </w:pPr>
      <w:r>
        <w:rPr>
          <w:b w:val="0"/>
          <w:bCs w:val="0"/>
          <w:color w:val="000000" w:themeColor="text1"/>
          <w:sz w:val="24"/>
          <w:szCs w:val="24"/>
        </w:rPr>
        <w:t>Amneh Al natsheh</w:t>
      </w:r>
      <w:r w:rsidRPr="00503708">
        <w:rPr>
          <w:b w:val="0"/>
          <w:bCs w:val="0"/>
          <w:color w:val="000000" w:themeColor="text1"/>
          <w:sz w:val="24"/>
          <w:szCs w:val="24"/>
        </w:rPr>
        <w:t xml:space="preserve"> </w:t>
      </w:r>
    </w:p>
    <w:p w:rsidR="00256D87" w:rsidRPr="00906361" w:rsidRDefault="00256D87" w:rsidP="00256D87">
      <w:pPr>
        <w:pStyle w:val="Heading3"/>
        <w:bidi w:val="0"/>
        <w:spacing w:line="276" w:lineRule="auto"/>
        <w:ind w:right="0" w:firstLine="567"/>
        <w:jc w:val="both"/>
        <w:rPr>
          <w:rFonts w:cs="Times New Roman"/>
          <w:b w:val="0"/>
          <w:bCs w:val="0"/>
          <w:color w:val="000000" w:themeColor="text1"/>
          <w:sz w:val="24"/>
          <w:szCs w:val="24"/>
        </w:rPr>
      </w:pPr>
      <w:r>
        <w:rPr>
          <w:b w:val="0"/>
          <w:bCs w:val="0"/>
          <w:color w:val="000000" w:themeColor="text1"/>
          <w:sz w:val="24"/>
          <w:szCs w:val="24"/>
        </w:rPr>
        <w:t xml:space="preserve">Shorouq Akel                                </w:t>
      </w:r>
      <w:r w:rsidRPr="00503708">
        <w:rPr>
          <w:rFonts w:cs="Times New Roman"/>
          <w:b w:val="0"/>
          <w:bCs w:val="0"/>
          <w:color w:val="000000" w:themeColor="text1"/>
          <w:sz w:val="24"/>
          <w:szCs w:val="24"/>
        </w:rPr>
        <w:tab/>
      </w:r>
      <w:r w:rsidRPr="00503708">
        <w:rPr>
          <w:rFonts w:cs="Times New Roman"/>
          <w:b w:val="0"/>
          <w:bCs w:val="0"/>
          <w:color w:val="000000" w:themeColor="text1"/>
          <w:sz w:val="24"/>
          <w:szCs w:val="24"/>
        </w:rPr>
        <w:tab/>
      </w:r>
    </w:p>
    <w:p w:rsidR="00256D87" w:rsidRPr="00256D87" w:rsidRDefault="00256D87" w:rsidP="00256D87">
      <w:pPr>
        <w:bidi w:val="0"/>
      </w:pPr>
    </w:p>
    <w:p w:rsidR="00503708" w:rsidRPr="0060450A" w:rsidRDefault="00503708" w:rsidP="00256D87">
      <w:pPr>
        <w:pStyle w:val="Heading3"/>
        <w:numPr>
          <w:ilvl w:val="0"/>
          <w:numId w:val="11"/>
        </w:numPr>
        <w:tabs>
          <w:tab w:val="left" w:pos="3367"/>
        </w:tabs>
        <w:bidi w:val="0"/>
        <w:ind w:left="567" w:hanging="425"/>
        <w:jc w:val="left"/>
        <w:rPr>
          <w:rFonts w:cs="Times New Roman"/>
          <w:color w:val="000000" w:themeColor="text1"/>
          <w:sz w:val="24"/>
          <w:szCs w:val="24"/>
        </w:rPr>
      </w:pPr>
      <w:r w:rsidRPr="00503708">
        <w:rPr>
          <w:rFonts w:cs="Times New Roman"/>
          <w:color w:val="000000" w:themeColor="text1"/>
          <w:sz w:val="24"/>
          <w:szCs w:val="24"/>
        </w:rPr>
        <w:t>Report Preparation</w:t>
      </w:r>
      <w:r w:rsidRPr="00503708">
        <w:rPr>
          <w:rFonts w:cs="Times New Roman"/>
          <w:color w:val="000000" w:themeColor="text1"/>
          <w:sz w:val="24"/>
          <w:szCs w:val="24"/>
        </w:rPr>
        <w:tab/>
      </w:r>
    </w:p>
    <w:p w:rsidR="00256D87" w:rsidRDefault="00256D87" w:rsidP="00256D87">
      <w:pPr>
        <w:pStyle w:val="Heading3"/>
        <w:tabs>
          <w:tab w:val="left" w:pos="3367"/>
        </w:tabs>
        <w:bidi w:val="0"/>
        <w:ind w:left="567"/>
        <w:jc w:val="left"/>
        <w:rPr>
          <w:rFonts w:cs="Times New Roman"/>
          <w:color w:val="000000" w:themeColor="text1"/>
          <w:sz w:val="24"/>
          <w:szCs w:val="24"/>
        </w:rPr>
      </w:pPr>
      <w:r>
        <w:rPr>
          <w:b w:val="0"/>
          <w:bCs w:val="0"/>
          <w:color w:val="000000" w:themeColor="text1"/>
          <w:sz w:val="24"/>
          <w:szCs w:val="24"/>
        </w:rPr>
        <w:t xml:space="preserve">Shorouq Akel                                </w:t>
      </w:r>
    </w:p>
    <w:p w:rsidR="00256D87" w:rsidRDefault="00256D87" w:rsidP="00256D87">
      <w:pPr>
        <w:pStyle w:val="Heading3"/>
        <w:bidi w:val="0"/>
        <w:spacing w:line="276" w:lineRule="auto"/>
        <w:ind w:right="0" w:firstLine="567"/>
        <w:jc w:val="both"/>
        <w:rPr>
          <w:b w:val="0"/>
          <w:bCs w:val="0"/>
          <w:color w:val="000000" w:themeColor="text1"/>
          <w:sz w:val="24"/>
          <w:szCs w:val="24"/>
        </w:rPr>
      </w:pPr>
      <w:r>
        <w:rPr>
          <w:b w:val="0"/>
          <w:bCs w:val="0"/>
          <w:color w:val="000000" w:themeColor="text1"/>
          <w:sz w:val="24"/>
          <w:szCs w:val="24"/>
        </w:rPr>
        <w:t>Amneh Al natsheh</w:t>
      </w:r>
      <w:r w:rsidRPr="00503708">
        <w:rPr>
          <w:b w:val="0"/>
          <w:bCs w:val="0"/>
          <w:color w:val="000000" w:themeColor="text1"/>
          <w:sz w:val="24"/>
          <w:szCs w:val="24"/>
        </w:rPr>
        <w:t xml:space="preserve"> </w:t>
      </w:r>
    </w:p>
    <w:p w:rsidR="00256D87" w:rsidRPr="00256D87" w:rsidRDefault="00256D87" w:rsidP="00256D87">
      <w:pPr>
        <w:bidi w:val="0"/>
      </w:pPr>
    </w:p>
    <w:p w:rsidR="00503708" w:rsidRPr="0060450A" w:rsidRDefault="00503708" w:rsidP="00D173A2">
      <w:pPr>
        <w:pStyle w:val="Heading3"/>
        <w:numPr>
          <w:ilvl w:val="0"/>
          <w:numId w:val="11"/>
        </w:numPr>
        <w:tabs>
          <w:tab w:val="left" w:pos="3367"/>
        </w:tabs>
        <w:bidi w:val="0"/>
        <w:ind w:left="567" w:hanging="425"/>
        <w:jc w:val="left"/>
        <w:rPr>
          <w:rFonts w:cs="Times New Roman"/>
          <w:color w:val="000000" w:themeColor="text1"/>
          <w:sz w:val="24"/>
          <w:szCs w:val="24"/>
        </w:rPr>
      </w:pPr>
      <w:r w:rsidRPr="0060450A">
        <w:rPr>
          <w:rFonts w:cs="Times New Roman"/>
          <w:color w:val="000000" w:themeColor="text1"/>
          <w:sz w:val="24"/>
          <w:szCs w:val="24"/>
        </w:rPr>
        <w:t>Dissemination Stand</w:t>
      </w:r>
      <w:r w:rsidR="00BE5746">
        <w:rPr>
          <w:rFonts w:cs="Times New Roman"/>
          <w:color w:val="000000" w:themeColor="text1"/>
          <w:sz w:val="24"/>
          <w:szCs w:val="24"/>
        </w:rPr>
        <w:t>a</w:t>
      </w:r>
      <w:r w:rsidRPr="0060450A">
        <w:rPr>
          <w:rFonts w:cs="Times New Roman"/>
          <w:color w:val="000000" w:themeColor="text1"/>
          <w:sz w:val="24"/>
          <w:szCs w:val="24"/>
        </w:rPr>
        <w:t>rds</w:t>
      </w:r>
      <w:r w:rsidRPr="0060450A">
        <w:rPr>
          <w:rFonts w:cs="Times New Roman"/>
          <w:color w:val="000000" w:themeColor="text1"/>
          <w:sz w:val="24"/>
          <w:szCs w:val="24"/>
        </w:rPr>
        <w:tab/>
      </w:r>
    </w:p>
    <w:p w:rsidR="00503708" w:rsidRPr="00034BF9" w:rsidRDefault="00503708" w:rsidP="00034BF9">
      <w:pPr>
        <w:pStyle w:val="Heading3"/>
        <w:bidi w:val="0"/>
        <w:spacing w:line="276" w:lineRule="auto"/>
        <w:ind w:right="0" w:firstLine="567"/>
        <w:jc w:val="left"/>
        <w:rPr>
          <w:rFonts w:cs="Times New Roman"/>
          <w:b w:val="0"/>
          <w:bCs w:val="0"/>
          <w:color w:val="000000" w:themeColor="text1"/>
          <w:sz w:val="24"/>
          <w:szCs w:val="24"/>
        </w:rPr>
      </w:pPr>
      <w:r w:rsidRPr="00034BF9">
        <w:rPr>
          <w:rFonts w:cs="Times New Roman"/>
          <w:b w:val="0"/>
          <w:bCs w:val="0"/>
          <w:color w:val="000000" w:themeColor="text1"/>
          <w:sz w:val="24"/>
          <w:szCs w:val="24"/>
        </w:rPr>
        <w:t>Hanan Janajreh</w:t>
      </w:r>
      <w:r w:rsidRPr="00034BF9">
        <w:rPr>
          <w:rFonts w:cs="Times New Roman"/>
          <w:b w:val="0"/>
          <w:bCs w:val="0"/>
          <w:color w:val="000000" w:themeColor="text1"/>
          <w:sz w:val="24"/>
          <w:szCs w:val="24"/>
        </w:rPr>
        <w:tab/>
      </w:r>
    </w:p>
    <w:p w:rsidR="00503708" w:rsidRPr="006E7F6C" w:rsidRDefault="00503708" w:rsidP="00034BF9">
      <w:pPr>
        <w:pStyle w:val="Heading3"/>
        <w:bidi w:val="0"/>
        <w:spacing w:line="276" w:lineRule="auto"/>
        <w:ind w:right="0" w:firstLine="567"/>
        <w:jc w:val="left"/>
        <w:rPr>
          <w:rFonts w:cs="Times New Roman"/>
          <w:b w:val="0"/>
          <w:bCs w:val="0"/>
          <w:color w:val="000000" w:themeColor="text1"/>
          <w:sz w:val="22"/>
          <w:szCs w:val="22"/>
        </w:rPr>
      </w:pPr>
      <w:r w:rsidRPr="006E7F6C">
        <w:rPr>
          <w:rFonts w:cs="Times New Roman"/>
          <w:b w:val="0"/>
          <w:bCs w:val="0"/>
          <w:color w:val="000000" w:themeColor="text1"/>
          <w:sz w:val="22"/>
          <w:szCs w:val="22"/>
        </w:rPr>
        <w:tab/>
      </w:r>
      <w:r w:rsidRPr="006E7F6C">
        <w:rPr>
          <w:rFonts w:cs="Times New Roman"/>
          <w:b w:val="0"/>
          <w:bCs w:val="0"/>
          <w:color w:val="000000" w:themeColor="text1"/>
          <w:sz w:val="22"/>
          <w:szCs w:val="22"/>
        </w:rPr>
        <w:tab/>
      </w:r>
    </w:p>
    <w:p w:rsidR="00503708" w:rsidRPr="0060450A" w:rsidRDefault="00503708" w:rsidP="0060450A">
      <w:pPr>
        <w:pStyle w:val="Heading3"/>
        <w:numPr>
          <w:ilvl w:val="0"/>
          <w:numId w:val="11"/>
        </w:numPr>
        <w:tabs>
          <w:tab w:val="left" w:pos="3367"/>
        </w:tabs>
        <w:bidi w:val="0"/>
        <w:ind w:left="567" w:hanging="425"/>
        <w:jc w:val="left"/>
        <w:rPr>
          <w:rFonts w:cs="Times New Roman"/>
          <w:color w:val="000000" w:themeColor="text1"/>
          <w:sz w:val="24"/>
          <w:szCs w:val="24"/>
        </w:rPr>
      </w:pPr>
      <w:r w:rsidRPr="0060450A">
        <w:rPr>
          <w:rFonts w:cs="Times New Roman"/>
          <w:color w:val="000000" w:themeColor="text1"/>
          <w:sz w:val="24"/>
          <w:szCs w:val="24"/>
        </w:rPr>
        <w:t xml:space="preserve">Preliminary Review </w:t>
      </w:r>
      <w:r w:rsidRPr="0060450A">
        <w:rPr>
          <w:rFonts w:cs="Times New Roman"/>
          <w:color w:val="000000" w:themeColor="text1"/>
          <w:sz w:val="24"/>
          <w:szCs w:val="24"/>
        </w:rPr>
        <w:tab/>
      </w:r>
    </w:p>
    <w:p w:rsidR="006C5585" w:rsidRDefault="006C5585" w:rsidP="00353F6E">
      <w:pPr>
        <w:pStyle w:val="Heading3"/>
        <w:bidi w:val="0"/>
        <w:spacing w:line="276" w:lineRule="auto"/>
        <w:ind w:right="0" w:firstLine="567"/>
        <w:jc w:val="left"/>
        <w:rPr>
          <w:rFonts w:cs="Times New Roman"/>
          <w:b w:val="0"/>
          <w:bCs w:val="0"/>
          <w:sz w:val="24"/>
          <w:szCs w:val="24"/>
          <w:rtl/>
        </w:rPr>
      </w:pPr>
      <w:r>
        <w:rPr>
          <w:rFonts w:cs="Times New Roman"/>
          <w:b w:val="0"/>
          <w:bCs w:val="0"/>
          <w:sz w:val="24"/>
          <w:szCs w:val="24"/>
        </w:rPr>
        <w:t>Hani Al ahmad</w:t>
      </w:r>
    </w:p>
    <w:p w:rsidR="00353F6E" w:rsidRPr="002B4E66" w:rsidRDefault="00353F6E" w:rsidP="006C5585">
      <w:pPr>
        <w:pStyle w:val="Heading3"/>
        <w:bidi w:val="0"/>
        <w:spacing w:line="276" w:lineRule="auto"/>
        <w:ind w:right="0" w:firstLine="567"/>
        <w:jc w:val="left"/>
        <w:rPr>
          <w:b w:val="0"/>
          <w:bCs w:val="0"/>
          <w:sz w:val="24"/>
          <w:szCs w:val="24"/>
        </w:rPr>
      </w:pPr>
      <w:r w:rsidRPr="002B4E66">
        <w:rPr>
          <w:rFonts w:cs="Times New Roman"/>
          <w:b w:val="0"/>
          <w:bCs w:val="0"/>
          <w:sz w:val="24"/>
          <w:szCs w:val="24"/>
        </w:rPr>
        <w:t>Mohammad Qlalwah</w:t>
      </w:r>
      <w:r w:rsidRPr="002B4E66">
        <w:rPr>
          <w:b w:val="0"/>
          <w:bCs w:val="0"/>
          <w:sz w:val="24"/>
          <w:szCs w:val="24"/>
        </w:rPr>
        <w:t xml:space="preserve"> </w:t>
      </w:r>
    </w:p>
    <w:p w:rsidR="00313419" w:rsidRDefault="00313419" w:rsidP="00313419">
      <w:pPr>
        <w:pStyle w:val="Heading3"/>
        <w:bidi w:val="0"/>
        <w:ind w:left="738" w:hanging="171"/>
        <w:jc w:val="left"/>
        <w:rPr>
          <w:rFonts w:cs="Times New Roman"/>
          <w:b w:val="0"/>
          <w:bCs w:val="0"/>
          <w:sz w:val="24"/>
          <w:szCs w:val="24"/>
        </w:rPr>
      </w:pPr>
      <w:r w:rsidRPr="00CA6FAE">
        <w:rPr>
          <w:rFonts w:cs="Times New Roman"/>
          <w:b w:val="0"/>
          <w:bCs w:val="0"/>
          <w:sz w:val="24"/>
          <w:szCs w:val="24"/>
        </w:rPr>
        <w:t>Saleh Al Kafri, Ph</w:t>
      </w:r>
      <w:r>
        <w:rPr>
          <w:rFonts w:cs="Times New Roman"/>
          <w:b w:val="0"/>
          <w:bCs w:val="0"/>
          <w:sz w:val="24"/>
          <w:szCs w:val="24"/>
        </w:rPr>
        <w:t>.</w:t>
      </w:r>
      <w:r w:rsidRPr="00CA6FAE">
        <w:rPr>
          <w:rFonts w:cs="Times New Roman"/>
          <w:b w:val="0"/>
          <w:bCs w:val="0"/>
          <w:sz w:val="24"/>
          <w:szCs w:val="24"/>
        </w:rPr>
        <w:t>D</w:t>
      </w:r>
    </w:p>
    <w:p w:rsidR="00503708" w:rsidRPr="00503708" w:rsidRDefault="00503708" w:rsidP="0060450A">
      <w:pPr>
        <w:pStyle w:val="Heading3"/>
        <w:tabs>
          <w:tab w:val="left" w:pos="427"/>
          <w:tab w:val="left" w:pos="3367"/>
        </w:tabs>
        <w:bidi w:val="0"/>
        <w:jc w:val="left"/>
        <w:rPr>
          <w:rFonts w:cs="Times New Roman"/>
          <w:b w:val="0"/>
          <w:bCs w:val="0"/>
          <w:color w:val="000000" w:themeColor="text1"/>
          <w:sz w:val="24"/>
          <w:szCs w:val="24"/>
          <w:lang w:val="fr-FR"/>
        </w:rPr>
      </w:pPr>
      <w:r w:rsidRPr="00503708">
        <w:rPr>
          <w:rFonts w:cs="Times New Roman"/>
          <w:color w:val="000000" w:themeColor="text1"/>
          <w:sz w:val="24"/>
          <w:szCs w:val="24"/>
          <w:lang w:val="fr-FR"/>
        </w:rPr>
        <w:tab/>
      </w:r>
      <w:r w:rsidRPr="00503708">
        <w:rPr>
          <w:rFonts w:cs="Times New Roman"/>
          <w:b w:val="0"/>
          <w:bCs w:val="0"/>
          <w:color w:val="000000" w:themeColor="text1"/>
          <w:sz w:val="24"/>
          <w:szCs w:val="24"/>
          <w:lang w:val="fr-FR"/>
        </w:rPr>
        <w:tab/>
      </w:r>
    </w:p>
    <w:p w:rsidR="00503708" w:rsidRPr="0060450A" w:rsidRDefault="00503708" w:rsidP="0060450A">
      <w:pPr>
        <w:pStyle w:val="Heading3"/>
        <w:numPr>
          <w:ilvl w:val="0"/>
          <w:numId w:val="11"/>
        </w:numPr>
        <w:tabs>
          <w:tab w:val="left" w:pos="3367"/>
        </w:tabs>
        <w:bidi w:val="0"/>
        <w:ind w:left="567" w:hanging="425"/>
        <w:jc w:val="left"/>
        <w:rPr>
          <w:rFonts w:cs="Times New Roman"/>
          <w:color w:val="000000" w:themeColor="text1"/>
          <w:sz w:val="24"/>
          <w:szCs w:val="24"/>
        </w:rPr>
      </w:pPr>
      <w:r w:rsidRPr="0060450A">
        <w:rPr>
          <w:rFonts w:cs="Times New Roman"/>
          <w:color w:val="000000" w:themeColor="text1"/>
          <w:sz w:val="24"/>
          <w:szCs w:val="24"/>
        </w:rPr>
        <w:t xml:space="preserve">Final Review  </w:t>
      </w:r>
    </w:p>
    <w:p w:rsidR="00B11525" w:rsidRDefault="00B11525" w:rsidP="00B11525">
      <w:pPr>
        <w:pStyle w:val="Heading3"/>
        <w:bidi w:val="0"/>
        <w:ind w:left="738" w:hanging="171"/>
        <w:jc w:val="left"/>
        <w:rPr>
          <w:rFonts w:cs="Times New Roman"/>
          <w:b w:val="0"/>
          <w:bCs w:val="0"/>
          <w:sz w:val="24"/>
          <w:szCs w:val="24"/>
        </w:rPr>
      </w:pPr>
      <w:r>
        <w:rPr>
          <w:rFonts w:cs="Times New Roman"/>
          <w:b w:val="0"/>
          <w:bCs w:val="0"/>
          <w:sz w:val="24"/>
          <w:szCs w:val="24"/>
        </w:rPr>
        <w:t>Khalid Abu-Khalid</w:t>
      </w:r>
    </w:p>
    <w:p w:rsidR="000B64DA" w:rsidRPr="00B11525" w:rsidRDefault="000B64DA" w:rsidP="00B11525">
      <w:pPr>
        <w:pStyle w:val="Heading3"/>
        <w:bidi w:val="0"/>
        <w:ind w:left="738" w:hanging="171"/>
        <w:jc w:val="left"/>
        <w:rPr>
          <w:rFonts w:cs="Times New Roman"/>
          <w:b w:val="0"/>
          <w:bCs w:val="0"/>
          <w:sz w:val="24"/>
          <w:szCs w:val="24"/>
        </w:rPr>
      </w:pPr>
      <w:r w:rsidRPr="00B11525">
        <w:rPr>
          <w:rFonts w:cs="Times New Roman"/>
          <w:b w:val="0"/>
          <w:bCs w:val="0"/>
          <w:sz w:val="24"/>
          <w:szCs w:val="24"/>
        </w:rPr>
        <w:t>Inaya Zidan</w:t>
      </w:r>
    </w:p>
    <w:p w:rsidR="00503708" w:rsidRPr="00503708" w:rsidRDefault="00503708" w:rsidP="0060450A">
      <w:pPr>
        <w:pStyle w:val="Heading3"/>
        <w:tabs>
          <w:tab w:val="left" w:pos="427"/>
          <w:tab w:val="left" w:pos="3367"/>
        </w:tabs>
        <w:bidi w:val="0"/>
        <w:jc w:val="left"/>
        <w:rPr>
          <w:b w:val="0"/>
          <w:bCs w:val="0"/>
          <w:color w:val="000000" w:themeColor="text1"/>
          <w:sz w:val="24"/>
          <w:szCs w:val="24"/>
        </w:rPr>
      </w:pPr>
      <w:r w:rsidRPr="00503708">
        <w:rPr>
          <w:rFonts w:cs="Times New Roman"/>
          <w:b w:val="0"/>
          <w:bCs w:val="0"/>
          <w:color w:val="000000" w:themeColor="text1"/>
          <w:sz w:val="24"/>
          <w:szCs w:val="24"/>
        </w:rPr>
        <w:tab/>
      </w:r>
    </w:p>
    <w:p w:rsidR="00503708" w:rsidRPr="0060450A" w:rsidRDefault="00503708" w:rsidP="0060450A">
      <w:pPr>
        <w:pStyle w:val="Heading3"/>
        <w:numPr>
          <w:ilvl w:val="0"/>
          <w:numId w:val="11"/>
        </w:numPr>
        <w:tabs>
          <w:tab w:val="left" w:pos="3367"/>
        </w:tabs>
        <w:bidi w:val="0"/>
        <w:ind w:left="567" w:hanging="425"/>
        <w:jc w:val="left"/>
        <w:rPr>
          <w:rFonts w:cs="Times New Roman"/>
          <w:color w:val="000000" w:themeColor="text1"/>
          <w:sz w:val="24"/>
          <w:szCs w:val="24"/>
        </w:rPr>
      </w:pPr>
      <w:r w:rsidRPr="0060450A">
        <w:rPr>
          <w:rFonts w:cs="Times New Roman"/>
          <w:color w:val="000000" w:themeColor="text1"/>
          <w:sz w:val="24"/>
          <w:szCs w:val="24"/>
        </w:rPr>
        <w:t>Overall Supervision</w:t>
      </w:r>
      <w:r w:rsidRPr="0060450A">
        <w:rPr>
          <w:rFonts w:cs="Times New Roman"/>
          <w:color w:val="000000" w:themeColor="text1"/>
          <w:sz w:val="24"/>
          <w:szCs w:val="24"/>
        </w:rPr>
        <w:tab/>
      </w:r>
    </w:p>
    <w:p w:rsidR="00394ED2" w:rsidRPr="00034BF9" w:rsidRDefault="008F0E80" w:rsidP="00511393">
      <w:pPr>
        <w:pStyle w:val="Heading3"/>
        <w:bidi w:val="0"/>
        <w:spacing w:line="276" w:lineRule="auto"/>
        <w:ind w:right="0" w:firstLine="567"/>
        <w:jc w:val="left"/>
        <w:rPr>
          <w:rFonts w:cs="Times New Roman"/>
          <w:b w:val="0"/>
          <w:bCs w:val="0"/>
          <w:color w:val="000000" w:themeColor="text1"/>
          <w:sz w:val="24"/>
          <w:szCs w:val="24"/>
        </w:rPr>
      </w:pPr>
      <w:r>
        <w:rPr>
          <w:rFonts w:cs="Times New Roman"/>
          <w:b w:val="0"/>
          <w:bCs w:val="0"/>
          <w:color w:val="000000" w:themeColor="text1"/>
          <w:sz w:val="24"/>
          <w:szCs w:val="24"/>
        </w:rPr>
        <w:t xml:space="preserve">Dr. </w:t>
      </w:r>
      <w:r w:rsidR="00503708" w:rsidRPr="00503708">
        <w:rPr>
          <w:rFonts w:cs="Times New Roman"/>
          <w:b w:val="0"/>
          <w:bCs w:val="0"/>
          <w:color w:val="000000" w:themeColor="text1"/>
          <w:sz w:val="24"/>
          <w:szCs w:val="24"/>
        </w:rPr>
        <w:t>Ola Awad</w:t>
      </w:r>
      <w:r w:rsidR="00A42D20">
        <w:rPr>
          <w:rFonts w:cs="Times New Roman"/>
          <w:b w:val="0"/>
          <w:bCs w:val="0"/>
          <w:color w:val="000000" w:themeColor="text1"/>
          <w:sz w:val="24"/>
          <w:szCs w:val="24"/>
        </w:rPr>
        <w:t xml:space="preserve">                   </w:t>
      </w:r>
      <w:r w:rsidR="00511393">
        <w:rPr>
          <w:rFonts w:cs="Times New Roman"/>
          <w:b w:val="0"/>
          <w:bCs w:val="0"/>
          <w:color w:val="000000" w:themeColor="text1"/>
          <w:sz w:val="24"/>
          <w:szCs w:val="24"/>
        </w:rPr>
        <w:t xml:space="preserve"> </w:t>
      </w:r>
      <w:r w:rsidR="00A42D20">
        <w:rPr>
          <w:rFonts w:cs="Times New Roman"/>
          <w:b w:val="0"/>
          <w:bCs w:val="0"/>
          <w:color w:val="000000" w:themeColor="text1"/>
          <w:sz w:val="24"/>
          <w:szCs w:val="24"/>
        </w:rPr>
        <w:t xml:space="preserve">   </w:t>
      </w:r>
      <w:r w:rsidR="00511393">
        <w:rPr>
          <w:rFonts w:cs="Times New Roman"/>
          <w:b w:val="0"/>
          <w:bCs w:val="0"/>
          <w:color w:val="000000" w:themeColor="text1"/>
          <w:sz w:val="24"/>
          <w:szCs w:val="24"/>
        </w:rPr>
        <w:t xml:space="preserve">      </w:t>
      </w:r>
      <w:r w:rsidR="00503708" w:rsidRPr="00034BF9">
        <w:rPr>
          <w:rFonts w:cs="Times New Roman"/>
          <w:b w:val="0"/>
          <w:bCs w:val="0"/>
          <w:color w:val="000000" w:themeColor="text1"/>
          <w:sz w:val="24"/>
          <w:szCs w:val="24"/>
        </w:rPr>
        <w:t>President of PCBS</w:t>
      </w:r>
      <w:r w:rsidR="00503708" w:rsidRPr="00034BF9">
        <w:rPr>
          <w:rFonts w:cs="Times New Roman" w:hint="cs"/>
          <w:b w:val="0"/>
          <w:bCs w:val="0"/>
          <w:color w:val="000000" w:themeColor="text1"/>
          <w:sz w:val="24"/>
          <w:szCs w:val="24"/>
          <w:rtl/>
        </w:rPr>
        <w:t xml:space="preserve"> </w:t>
      </w:r>
    </w:p>
    <w:p w:rsidR="00394ED2" w:rsidRPr="00FA5173" w:rsidRDefault="00394ED2">
      <w:pPr>
        <w:tabs>
          <w:tab w:val="left" w:pos="4395"/>
        </w:tabs>
        <w:bidi w:val="0"/>
        <w:ind w:left="993" w:right="1133"/>
        <w:rPr>
          <w:rFonts w:cs="Simplified Arabic"/>
          <w:b/>
          <w:bCs/>
          <w:color w:val="000000" w:themeColor="text1"/>
          <w:sz w:val="32"/>
          <w:szCs w:val="38"/>
        </w:rPr>
      </w:pPr>
    </w:p>
    <w:p w:rsidR="00394ED2" w:rsidRPr="00FA5173" w:rsidRDefault="00394ED2">
      <w:pPr>
        <w:bidi w:val="0"/>
        <w:jc w:val="lowKashida"/>
        <w:rPr>
          <w:color w:val="000000" w:themeColor="text1"/>
          <w:sz w:val="24"/>
          <w:szCs w:val="28"/>
        </w:rPr>
      </w:pPr>
    </w:p>
    <w:p w:rsidR="00394ED2" w:rsidRDefault="00394ED2">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8E1DEC" w:rsidRDefault="008E1DEC" w:rsidP="008E1DEC">
      <w:pPr>
        <w:bidi w:val="0"/>
        <w:jc w:val="lowKashida"/>
        <w:rPr>
          <w:color w:val="000000" w:themeColor="text1"/>
          <w:sz w:val="24"/>
          <w:szCs w:val="28"/>
        </w:rPr>
      </w:pPr>
    </w:p>
    <w:p w:rsidR="006222F4" w:rsidRDefault="006222F4" w:rsidP="006222F4">
      <w:pPr>
        <w:bidi w:val="0"/>
        <w:jc w:val="lowKashida"/>
        <w:rPr>
          <w:color w:val="000000" w:themeColor="text1"/>
          <w:sz w:val="24"/>
          <w:szCs w:val="28"/>
        </w:rPr>
      </w:pPr>
    </w:p>
    <w:p w:rsidR="00AA49CB" w:rsidRDefault="00AA49CB">
      <w:pPr>
        <w:bidi w:val="0"/>
        <w:rPr>
          <w:color w:val="000000" w:themeColor="text1"/>
          <w:sz w:val="24"/>
          <w:szCs w:val="28"/>
        </w:rPr>
      </w:pPr>
      <w:r>
        <w:rPr>
          <w:color w:val="000000" w:themeColor="text1"/>
          <w:sz w:val="24"/>
          <w:szCs w:val="28"/>
        </w:rPr>
        <w:br w:type="page"/>
      </w:r>
    </w:p>
    <w:p w:rsidR="00E42F63" w:rsidRPr="00D904F7" w:rsidRDefault="00152FC0" w:rsidP="007C7FCE">
      <w:pPr>
        <w:bidi w:val="0"/>
        <w:jc w:val="center"/>
        <w:rPr>
          <w:rFonts w:cs="Times New Roman"/>
          <w:b/>
          <w:bCs/>
          <w:color w:val="000000" w:themeColor="text1"/>
          <w:sz w:val="28"/>
          <w:szCs w:val="28"/>
        </w:rPr>
      </w:pPr>
      <w:r>
        <w:rPr>
          <w:rFonts w:cs="Times New Roman"/>
          <w:b/>
          <w:bCs/>
          <w:color w:val="000000" w:themeColor="text1"/>
          <w:sz w:val="28"/>
          <w:szCs w:val="28"/>
        </w:rPr>
        <w:lastRenderedPageBreak/>
        <w:t>Notice</w:t>
      </w:r>
      <w:r w:rsidR="0044699B" w:rsidRPr="00D904F7">
        <w:rPr>
          <w:rFonts w:cs="Times New Roman"/>
          <w:b/>
          <w:bCs/>
          <w:color w:val="000000" w:themeColor="text1"/>
          <w:sz w:val="28"/>
          <w:szCs w:val="28"/>
        </w:rPr>
        <w:t xml:space="preserve"> </w:t>
      </w:r>
      <w:r w:rsidR="00AA6E8E">
        <w:rPr>
          <w:rFonts w:cs="Times New Roman"/>
          <w:b/>
          <w:bCs/>
          <w:color w:val="000000" w:themeColor="text1"/>
          <w:sz w:val="28"/>
          <w:szCs w:val="28"/>
        </w:rPr>
        <w:t>for</w:t>
      </w:r>
      <w:r w:rsidR="0044699B" w:rsidRPr="00D904F7">
        <w:rPr>
          <w:rFonts w:cs="Times New Roman"/>
          <w:b/>
          <w:bCs/>
          <w:color w:val="000000" w:themeColor="text1"/>
          <w:sz w:val="28"/>
          <w:szCs w:val="28"/>
        </w:rPr>
        <w:t xml:space="preserve"> </w:t>
      </w:r>
      <w:r w:rsidR="00BE3A7F">
        <w:rPr>
          <w:rFonts w:cs="Times New Roman"/>
          <w:b/>
          <w:bCs/>
          <w:color w:val="000000" w:themeColor="text1"/>
          <w:sz w:val="28"/>
          <w:szCs w:val="28"/>
        </w:rPr>
        <w:t>U</w:t>
      </w:r>
      <w:r w:rsidR="0044699B" w:rsidRPr="00D904F7">
        <w:rPr>
          <w:rFonts w:cs="Times New Roman"/>
          <w:b/>
          <w:bCs/>
          <w:color w:val="000000" w:themeColor="text1"/>
          <w:sz w:val="28"/>
          <w:szCs w:val="28"/>
        </w:rPr>
        <w:t>sers</w:t>
      </w:r>
      <w:r w:rsidR="0044699B" w:rsidRPr="00D904F7">
        <w:rPr>
          <w:rFonts w:cs="Times New Roman"/>
          <w:b/>
          <w:bCs/>
          <w:color w:val="000000" w:themeColor="text1"/>
          <w:sz w:val="28"/>
          <w:szCs w:val="28"/>
        </w:rPr>
        <w:br/>
      </w:r>
    </w:p>
    <w:p w:rsidR="00E42F63" w:rsidRPr="0017745E" w:rsidRDefault="00E42F63" w:rsidP="0017745E">
      <w:pPr>
        <w:pStyle w:val="ListParagraph"/>
        <w:numPr>
          <w:ilvl w:val="0"/>
          <w:numId w:val="11"/>
        </w:numPr>
        <w:bidi w:val="0"/>
        <w:jc w:val="lowKashida"/>
        <w:rPr>
          <w:sz w:val="24"/>
          <w:szCs w:val="24"/>
        </w:rPr>
      </w:pPr>
      <w:r w:rsidRPr="0017745E">
        <w:rPr>
          <w:sz w:val="24"/>
          <w:szCs w:val="24"/>
        </w:rPr>
        <w:t xml:space="preserve">Data </w:t>
      </w:r>
      <w:r w:rsidR="00771FB8" w:rsidRPr="0017745E">
        <w:rPr>
          <w:sz w:val="24"/>
          <w:szCs w:val="24"/>
        </w:rPr>
        <w:t>of</w:t>
      </w:r>
      <w:r w:rsidRPr="0017745E">
        <w:rPr>
          <w:sz w:val="24"/>
          <w:szCs w:val="24"/>
        </w:rPr>
        <w:t xml:space="preserve"> </w:t>
      </w:r>
      <w:r w:rsidR="00771FB8" w:rsidRPr="0017745E">
        <w:rPr>
          <w:sz w:val="24"/>
          <w:szCs w:val="24"/>
        </w:rPr>
        <w:t>2009-2018</w:t>
      </w:r>
      <w:r w:rsidRPr="0017745E">
        <w:rPr>
          <w:sz w:val="24"/>
          <w:szCs w:val="24"/>
        </w:rPr>
        <w:t xml:space="preserve"> have been revised based on an improvement in data sources related to the cost of accommodation services for inbound and domestic tourism, and the data of 2019 were compiled by the consumer prices of acommedation facilities, taking into consideration that this does not affect the percenatage of change in indicators of consumption on tourism between the years.</w:t>
      </w:r>
    </w:p>
    <w:p w:rsidR="00E42F63" w:rsidRPr="0017745E" w:rsidRDefault="00E42F63" w:rsidP="0017745E">
      <w:pPr>
        <w:pStyle w:val="ListParagraph"/>
        <w:numPr>
          <w:ilvl w:val="0"/>
          <w:numId w:val="11"/>
        </w:numPr>
        <w:bidi w:val="0"/>
        <w:jc w:val="lowKashida"/>
        <w:rPr>
          <w:sz w:val="24"/>
          <w:szCs w:val="24"/>
        </w:rPr>
      </w:pPr>
      <w:r w:rsidRPr="0017745E">
        <w:rPr>
          <w:sz w:val="24"/>
          <w:szCs w:val="24"/>
        </w:rPr>
        <w:t>Data of the Palestinian Household Expenditure and Consumption 2018-2019 were estimated according to the results of the Palestinian Household Expenditure and Consumption Survey 2017.</w:t>
      </w:r>
    </w:p>
    <w:p w:rsidR="00E42F63" w:rsidRPr="0017745E" w:rsidRDefault="00E42F63" w:rsidP="0017745E">
      <w:pPr>
        <w:pStyle w:val="ListParagraph"/>
        <w:numPr>
          <w:ilvl w:val="0"/>
          <w:numId w:val="11"/>
        </w:numPr>
        <w:bidi w:val="0"/>
        <w:jc w:val="lowKashida"/>
        <w:rPr>
          <w:sz w:val="24"/>
          <w:szCs w:val="24"/>
        </w:rPr>
      </w:pPr>
      <w:r w:rsidRPr="0017745E">
        <w:rPr>
          <w:sz w:val="24"/>
          <w:szCs w:val="24"/>
        </w:rPr>
        <w:t>Inbound expenditure on housing services provided by vacation house on own account for the years 2018-2019 is based on the revised population estimates, which are based on the final results of the Population Housing and Establishments Census 2017.</w:t>
      </w:r>
    </w:p>
    <w:p w:rsidR="00E42F63" w:rsidRPr="0017745E" w:rsidRDefault="00E42F63" w:rsidP="0017745E">
      <w:pPr>
        <w:pStyle w:val="ListParagraph"/>
        <w:numPr>
          <w:ilvl w:val="0"/>
          <w:numId w:val="11"/>
        </w:numPr>
        <w:bidi w:val="0"/>
        <w:jc w:val="lowKashida"/>
        <w:rPr>
          <w:sz w:val="24"/>
          <w:szCs w:val="24"/>
        </w:rPr>
      </w:pPr>
      <w:r w:rsidRPr="0017745E">
        <w:rPr>
          <w:sz w:val="24"/>
          <w:szCs w:val="24"/>
        </w:rPr>
        <w:t>Differences in the results of certain variables are due to approximation.</w:t>
      </w:r>
    </w:p>
    <w:p w:rsidR="00EB41DA" w:rsidRDefault="00EB41DA" w:rsidP="00E42F63">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EB41DA" w:rsidRDefault="00EB41DA" w:rsidP="00EB41DA">
      <w:pPr>
        <w:bidi w:val="0"/>
        <w:jc w:val="center"/>
        <w:rPr>
          <w:b/>
          <w:bCs/>
          <w:color w:val="000000" w:themeColor="text1"/>
          <w:sz w:val="28"/>
          <w:szCs w:val="28"/>
        </w:rPr>
      </w:pPr>
    </w:p>
    <w:p w:rsidR="000E234A" w:rsidRPr="00304A04" w:rsidRDefault="000E234A" w:rsidP="00EB41DA">
      <w:pPr>
        <w:bidi w:val="0"/>
        <w:jc w:val="center"/>
        <w:rPr>
          <w:rFonts w:cs="Times New Roman"/>
          <w:color w:val="000000" w:themeColor="text1"/>
          <w:sz w:val="24"/>
        </w:rPr>
      </w:pPr>
      <w:r w:rsidRPr="00304A04">
        <w:rPr>
          <w:b/>
          <w:bCs/>
          <w:color w:val="000000" w:themeColor="text1"/>
          <w:sz w:val="28"/>
          <w:szCs w:val="28"/>
        </w:rPr>
        <w:br w:type="page"/>
      </w:r>
    </w:p>
    <w:p w:rsidR="00394ED2" w:rsidRPr="00FA5173" w:rsidRDefault="00394ED2" w:rsidP="00394EE2">
      <w:pPr>
        <w:bidi w:val="0"/>
        <w:ind w:right="-2"/>
        <w:jc w:val="center"/>
        <w:rPr>
          <w:b/>
          <w:bCs/>
          <w:color w:val="000000" w:themeColor="text1"/>
          <w:sz w:val="24"/>
          <w:szCs w:val="24"/>
        </w:rPr>
      </w:pPr>
      <w:r w:rsidRPr="00FA5173">
        <w:rPr>
          <w:b/>
          <w:bCs/>
          <w:color w:val="000000" w:themeColor="text1"/>
          <w:sz w:val="28"/>
          <w:szCs w:val="28"/>
        </w:rPr>
        <w:lastRenderedPageBreak/>
        <w:t>Table of Contents</w:t>
      </w:r>
    </w:p>
    <w:p w:rsidR="00394ED2" w:rsidRPr="007767A4" w:rsidRDefault="00394ED2">
      <w:pPr>
        <w:bidi w:val="0"/>
        <w:jc w:val="center"/>
        <w:rPr>
          <w:b/>
          <w:bCs/>
          <w:color w:val="000000" w:themeColor="text1"/>
          <w:sz w:val="28"/>
          <w:szCs w:val="28"/>
        </w:rPr>
      </w:pPr>
    </w:p>
    <w:tbl>
      <w:tblPr>
        <w:tblW w:w="9015" w:type="dxa"/>
        <w:jc w:val="center"/>
        <w:tblLayout w:type="fixed"/>
        <w:tblLook w:val="0000" w:firstRow="0" w:lastRow="0" w:firstColumn="0" w:lastColumn="0" w:noHBand="0" w:noVBand="0"/>
      </w:tblPr>
      <w:tblGrid>
        <w:gridCol w:w="1765"/>
        <w:gridCol w:w="6088"/>
        <w:gridCol w:w="1162"/>
      </w:tblGrid>
      <w:tr w:rsidR="00394ED2" w:rsidRPr="00FA5173" w:rsidTr="00B71046">
        <w:trPr>
          <w:trHeight w:val="340"/>
          <w:tblHeader/>
          <w:jc w:val="center"/>
        </w:trPr>
        <w:tc>
          <w:tcPr>
            <w:tcW w:w="7853" w:type="dxa"/>
            <w:gridSpan w:val="2"/>
          </w:tcPr>
          <w:p w:rsidR="00394ED2" w:rsidRPr="00FA5173" w:rsidRDefault="00394ED2" w:rsidP="006A2423">
            <w:pPr>
              <w:bidi w:val="0"/>
              <w:rPr>
                <w:rFonts w:cs="Times New Roman"/>
                <w:b/>
                <w:bCs/>
                <w:color w:val="000000" w:themeColor="text1"/>
                <w:sz w:val="24"/>
                <w:szCs w:val="24"/>
              </w:rPr>
            </w:pPr>
            <w:r w:rsidRPr="00FA5173">
              <w:rPr>
                <w:rFonts w:cs="Times New Roman"/>
                <w:b/>
                <w:bCs/>
                <w:color w:val="000000" w:themeColor="text1"/>
                <w:sz w:val="24"/>
                <w:szCs w:val="24"/>
              </w:rPr>
              <w:t>Subject</w:t>
            </w:r>
          </w:p>
          <w:p w:rsidR="00394ED2" w:rsidRPr="00FA5173" w:rsidRDefault="00394ED2" w:rsidP="006A2423">
            <w:pPr>
              <w:bidi w:val="0"/>
              <w:rPr>
                <w:rFonts w:cs="Times New Roman"/>
                <w:color w:val="000000" w:themeColor="text1"/>
                <w:sz w:val="16"/>
                <w:szCs w:val="16"/>
              </w:rPr>
            </w:pPr>
          </w:p>
        </w:tc>
        <w:tc>
          <w:tcPr>
            <w:tcW w:w="1162" w:type="dxa"/>
          </w:tcPr>
          <w:p w:rsidR="00394ED2" w:rsidRPr="00FA5173" w:rsidRDefault="00394ED2" w:rsidP="006A2423">
            <w:pPr>
              <w:pStyle w:val="Heading7"/>
              <w:rPr>
                <w:color w:val="000000" w:themeColor="text1"/>
                <w:sz w:val="24"/>
                <w:szCs w:val="24"/>
              </w:rPr>
            </w:pPr>
            <w:r w:rsidRPr="00FA5173">
              <w:rPr>
                <w:color w:val="000000" w:themeColor="text1"/>
                <w:sz w:val="24"/>
                <w:szCs w:val="24"/>
              </w:rPr>
              <w:t>Page</w:t>
            </w:r>
          </w:p>
        </w:tc>
      </w:tr>
      <w:tr w:rsidR="00394ED2" w:rsidRPr="00FA5173" w:rsidTr="00B71046">
        <w:trPr>
          <w:trHeight w:val="340"/>
          <w:jc w:val="center"/>
        </w:trPr>
        <w:tc>
          <w:tcPr>
            <w:tcW w:w="1765" w:type="dxa"/>
          </w:tcPr>
          <w:p w:rsidR="00394ED2" w:rsidRPr="00FA5173" w:rsidRDefault="00394ED2" w:rsidP="006A2423">
            <w:pPr>
              <w:bidi w:val="0"/>
              <w:rPr>
                <w:b/>
                <w:bCs/>
                <w:color w:val="000000" w:themeColor="text1"/>
                <w:sz w:val="24"/>
                <w:szCs w:val="24"/>
              </w:rPr>
            </w:pPr>
          </w:p>
        </w:tc>
        <w:tc>
          <w:tcPr>
            <w:tcW w:w="6088" w:type="dxa"/>
          </w:tcPr>
          <w:p w:rsidR="00394ED2" w:rsidRDefault="00394ED2" w:rsidP="007767A4">
            <w:pPr>
              <w:bidi w:val="0"/>
              <w:jc w:val="both"/>
              <w:rPr>
                <w:color w:val="000000" w:themeColor="text1"/>
                <w:sz w:val="24"/>
                <w:szCs w:val="28"/>
              </w:rPr>
            </w:pPr>
            <w:r w:rsidRPr="00FA5173">
              <w:rPr>
                <w:color w:val="000000" w:themeColor="text1"/>
                <w:sz w:val="24"/>
                <w:szCs w:val="28"/>
              </w:rPr>
              <w:t>List of Tables</w:t>
            </w:r>
          </w:p>
          <w:p w:rsidR="00A17A25" w:rsidRPr="00FA5173" w:rsidRDefault="00A17A25" w:rsidP="007767A4">
            <w:pPr>
              <w:bidi w:val="0"/>
              <w:jc w:val="both"/>
              <w:rPr>
                <w:color w:val="000000" w:themeColor="text1"/>
                <w:sz w:val="24"/>
                <w:szCs w:val="24"/>
              </w:rPr>
            </w:pPr>
            <w:r>
              <w:rPr>
                <w:color w:val="000000" w:themeColor="text1"/>
                <w:sz w:val="24"/>
                <w:szCs w:val="24"/>
              </w:rPr>
              <w:t>Introduction</w:t>
            </w:r>
          </w:p>
        </w:tc>
        <w:tc>
          <w:tcPr>
            <w:tcW w:w="1162" w:type="dxa"/>
          </w:tcPr>
          <w:p w:rsidR="00394ED2" w:rsidRPr="00FA5173" w:rsidRDefault="00394ED2" w:rsidP="006A2423">
            <w:pPr>
              <w:bidi w:val="0"/>
              <w:jc w:val="center"/>
              <w:rPr>
                <w:b/>
                <w:bCs/>
                <w:color w:val="000000" w:themeColor="text1"/>
                <w:sz w:val="24"/>
                <w:szCs w:val="24"/>
              </w:rPr>
            </w:pPr>
          </w:p>
        </w:tc>
      </w:tr>
      <w:tr w:rsidR="00394ED2" w:rsidRPr="00FA5173" w:rsidTr="00B71046">
        <w:trPr>
          <w:trHeight w:val="87"/>
          <w:jc w:val="center"/>
        </w:trPr>
        <w:tc>
          <w:tcPr>
            <w:tcW w:w="1765" w:type="dxa"/>
          </w:tcPr>
          <w:p w:rsidR="00394ED2" w:rsidRPr="00FA5173" w:rsidRDefault="00394ED2" w:rsidP="006A2423">
            <w:pPr>
              <w:bidi w:val="0"/>
              <w:rPr>
                <w:b/>
                <w:bCs/>
                <w:color w:val="000000" w:themeColor="text1"/>
                <w:sz w:val="12"/>
                <w:szCs w:val="12"/>
              </w:rPr>
            </w:pPr>
          </w:p>
        </w:tc>
        <w:tc>
          <w:tcPr>
            <w:tcW w:w="6088" w:type="dxa"/>
          </w:tcPr>
          <w:p w:rsidR="00394ED2" w:rsidRPr="00FA5173" w:rsidRDefault="00394ED2" w:rsidP="007767A4">
            <w:pPr>
              <w:bidi w:val="0"/>
              <w:jc w:val="both"/>
              <w:rPr>
                <w:b/>
                <w:bCs/>
                <w:color w:val="000000" w:themeColor="text1"/>
                <w:sz w:val="12"/>
                <w:szCs w:val="12"/>
              </w:rPr>
            </w:pPr>
          </w:p>
        </w:tc>
        <w:tc>
          <w:tcPr>
            <w:tcW w:w="1162" w:type="dxa"/>
          </w:tcPr>
          <w:p w:rsidR="00394ED2" w:rsidRPr="00FA5173" w:rsidRDefault="00394ED2" w:rsidP="006A2423">
            <w:pPr>
              <w:bidi w:val="0"/>
              <w:jc w:val="center"/>
              <w:rPr>
                <w:b/>
                <w:bCs/>
                <w:color w:val="000000" w:themeColor="text1"/>
                <w:sz w:val="12"/>
                <w:szCs w:val="12"/>
              </w:rPr>
            </w:pPr>
          </w:p>
        </w:tc>
      </w:tr>
      <w:tr w:rsidR="00394ED2" w:rsidRPr="00FA5173" w:rsidTr="00B71046">
        <w:trPr>
          <w:trHeight w:val="340"/>
          <w:jc w:val="center"/>
        </w:trPr>
        <w:tc>
          <w:tcPr>
            <w:tcW w:w="1765" w:type="dxa"/>
          </w:tcPr>
          <w:p w:rsidR="00394ED2" w:rsidRPr="00FA5173" w:rsidRDefault="003A0439" w:rsidP="006A2423">
            <w:pPr>
              <w:bidi w:val="0"/>
              <w:rPr>
                <w:color w:val="000000" w:themeColor="text1"/>
                <w:sz w:val="24"/>
                <w:szCs w:val="24"/>
              </w:rPr>
            </w:pPr>
            <w:r w:rsidRPr="00FA5173">
              <w:rPr>
                <w:color w:val="000000" w:themeColor="text1"/>
                <w:sz w:val="24"/>
                <w:szCs w:val="24"/>
              </w:rPr>
              <w:t>Chapter One:</w:t>
            </w:r>
          </w:p>
        </w:tc>
        <w:tc>
          <w:tcPr>
            <w:tcW w:w="6088" w:type="dxa"/>
          </w:tcPr>
          <w:p w:rsidR="00394ED2" w:rsidRPr="00FA5173" w:rsidRDefault="00FC60ED" w:rsidP="007767A4">
            <w:pPr>
              <w:bidi w:val="0"/>
              <w:jc w:val="both"/>
              <w:rPr>
                <w:b/>
                <w:bCs/>
                <w:color w:val="000000" w:themeColor="text1"/>
                <w:sz w:val="24"/>
                <w:szCs w:val="24"/>
              </w:rPr>
            </w:pPr>
            <w:r w:rsidRPr="00FC60ED">
              <w:rPr>
                <w:b/>
                <w:bCs/>
                <w:color w:val="000000" w:themeColor="text1"/>
                <w:sz w:val="24"/>
                <w:szCs w:val="24"/>
              </w:rPr>
              <w:t>Terms, Indicators and Classifications</w:t>
            </w:r>
          </w:p>
        </w:tc>
        <w:tc>
          <w:tcPr>
            <w:tcW w:w="1162" w:type="dxa"/>
          </w:tcPr>
          <w:p w:rsidR="00394ED2" w:rsidRPr="00FA5173" w:rsidRDefault="00394ED2" w:rsidP="006A2423">
            <w:pPr>
              <w:bidi w:val="0"/>
              <w:ind w:left="-65" w:right="-62"/>
              <w:jc w:val="center"/>
              <w:rPr>
                <w:b/>
                <w:bCs/>
                <w:color w:val="000000" w:themeColor="text1"/>
                <w:sz w:val="24"/>
                <w:szCs w:val="28"/>
              </w:rPr>
            </w:pPr>
            <w:r w:rsidRPr="00FA5173">
              <w:rPr>
                <w:b/>
                <w:bCs/>
                <w:color w:val="000000" w:themeColor="text1"/>
                <w:sz w:val="24"/>
                <w:szCs w:val="28"/>
              </w:rPr>
              <w:t>[</w:t>
            </w:r>
            <w:r w:rsidR="00D03E3C">
              <w:rPr>
                <w:b/>
                <w:bCs/>
                <w:color w:val="000000" w:themeColor="text1"/>
                <w:sz w:val="24"/>
                <w:szCs w:val="24"/>
              </w:rPr>
              <w:t>15</w:t>
            </w:r>
            <w:r w:rsidRPr="00FA5173">
              <w:rPr>
                <w:b/>
                <w:bCs/>
                <w:color w:val="000000" w:themeColor="text1"/>
                <w:sz w:val="24"/>
                <w:szCs w:val="28"/>
              </w:rPr>
              <w:t>]</w:t>
            </w:r>
          </w:p>
        </w:tc>
      </w:tr>
      <w:tr w:rsidR="00394ED2" w:rsidRPr="00FA5173" w:rsidTr="00B71046">
        <w:trPr>
          <w:trHeight w:val="340"/>
          <w:jc w:val="center"/>
        </w:trPr>
        <w:tc>
          <w:tcPr>
            <w:tcW w:w="1765" w:type="dxa"/>
          </w:tcPr>
          <w:p w:rsidR="00394ED2" w:rsidRPr="00FA5173" w:rsidRDefault="00394ED2" w:rsidP="006A2423">
            <w:pPr>
              <w:bidi w:val="0"/>
              <w:rPr>
                <w:color w:val="000000" w:themeColor="text1"/>
                <w:sz w:val="24"/>
                <w:szCs w:val="24"/>
              </w:rPr>
            </w:pPr>
          </w:p>
        </w:tc>
        <w:tc>
          <w:tcPr>
            <w:tcW w:w="6088" w:type="dxa"/>
          </w:tcPr>
          <w:p w:rsidR="00394ED2" w:rsidRPr="00FC60ED" w:rsidRDefault="00282CB4" w:rsidP="007767A4">
            <w:pPr>
              <w:pStyle w:val="Heading2"/>
              <w:jc w:val="both"/>
              <w:rPr>
                <w:color w:val="000000" w:themeColor="text1"/>
                <w:w w:val="100"/>
                <w:sz w:val="24"/>
                <w:szCs w:val="24"/>
              </w:rPr>
            </w:pPr>
            <w:r w:rsidRPr="00FC60ED">
              <w:rPr>
                <w:color w:val="000000" w:themeColor="text1"/>
                <w:w w:val="100"/>
                <w:sz w:val="24"/>
                <w:szCs w:val="24"/>
              </w:rPr>
              <w:t xml:space="preserve">1.1 </w:t>
            </w:r>
            <w:r w:rsidR="00FC60ED" w:rsidRPr="00FC60ED">
              <w:rPr>
                <w:color w:val="000000" w:themeColor="text1"/>
                <w:w w:val="100"/>
                <w:sz w:val="24"/>
                <w:szCs w:val="24"/>
              </w:rPr>
              <w:t>Terms and Indicators</w:t>
            </w:r>
          </w:p>
        </w:tc>
        <w:tc>
          <w:tcPr>
            <w:tcW w:w="1162" w:type="dxa"/>
          </w:tcPr>
          <w:p w:rsidR="00394ED2" w:rsidRPr="00FA5173" w:rsidRDefault="00394ED2" w:rsidP="006A2423">
            <w:pPr>
              <w:bidi w:val="0"/>
              <w:ind w:left="-65" w:right="-62"/>
              <w:jc w:val="center"/>
              <w:rPr>
                <w:color w:val="000000" w:themeColor="text1"/>
              </w:rPr>
            </w:pPr>
            <w:r w:rsidRPr="00FA5173">
              <w:rPr>
                <w:color w:val="000000" w:themeColor="text1"/>
                <w:sz w:val="24"/>
                <w:szCs w:val="28"/>
              </w:rPr>
              <w:t>[</w:t>
            </w:r>
            <w:r w:rsidR="00D03E3C">
              <w:rPr>
                <w:color w:val="000000" w:themeColor="text1"/>
                <w:sz w:val="24"/>
                <w:szCs w:val="28"/>
              </w:rPr>
              <w:t>15</w:t>
            </w:r>
            <w:r w:rsidRPr="00FA5173">
              <w:rPr>
                <w:color w:val="000000" w:themeColor="text1"/>
                <w:sz w:val="24"/>
                <w:szCs w:val="28"/>
              </w:rPr>
              <w:t>]</w:t>
            </w:r>
          </w:p>
        </w:tc>
      </w:tr>
      <w:tr w:rsidR="00394ED2" w:rsidRPr="00FA5173" w:rsidTr="00B71046">
        <w:trPr>
          <w:trHeight w:val="340"/>
          <w:jc w:val="center"/>
        </w:trPr>
        <w:tc>
          <w:tcPr>
            <w:tcW w:w="1765" w:type="dxa"/>
          </w:tcPr>
          <w:p w:rsidR="00394ED2" w:rsidRPr="00FA5173" w:rsidRDefault="00394ED2" w:rsidP="006A2423">
            <w:pPr>
              <w:bidi w:val="0"/>
              <w:rPr>
                <w:color w:val="000000" w:themeColor="text1"/>
                <w:sz w:val="24"/>
                <w:szCs w:val="24"/>
              </w:rPr>
            </w:pPr>
          </w:p>
        </w:tc>
        <w:tc>
          <w:tcPr>
            <w:tcW w:w="6088" w:type="dxa"/>
          </w:tcPr>
          <w:p w:rsidR="00394ED2" w:rsidRPr="00282CB4" w:rsidRDefault="00282CB4" w:rsidP="007767A4">
            <w:pPr>
              <w:tabs>
                <w:tab w:val="left" w:pos="6096"/>
              </w:tabs>
              <w:bidi w:val="0"/>
              <w:ind w:left="32" w:right="53"/>
              <w:jc w:val="both"/>
              <w:rPr>
                <w:color w:val="000000" w:themeColor="text1"/>
                <w:sz w:val="24"/>
                <w:szCs w:val="24"/>
              </w:rPr>
            </w:pPr>
            <w:r>
              <w:rPr>
                <w:color w:val="000000" w:themeColor="text1"/>
                <w:sz w:val="24"/>
                <w:szCs w:val="24"/>
              </w:rPr>
              <w:t>1.</w:t>
            </w:r>
            <w:r w:rsidR="00154046">
              <w:rPr>
                <w:color w:val="000000" w:themeColor="text1"/>
                <w:sz w:val="24"/>
                <w:szCs w:val="24"/>
              </w:rPr>
              <w:t>2</w:t>
            </w:r>
            <w:r>
              <w:rPr>
                <w:color w:val="000000" w:themeColor="text1"/>
                <w:sz w:val="24"/>
                <w:szCs w:val="24"/>
              </w:rPr>
              <w:t xml:space="preserve"> </w:t>
            </w:r>
            <w:r w:rsidR="00FC60ED" w:rsidRPr="00FC60ED">
              <w:rPr>
                <w:color w:val="000000" w:themeColor="text1"/>
                <w:sz w:val="24"/>
                <w:szCs w:val="24"/>
              </w:rPr>
              <w:t>Classification</w:t>
            </w:r>
          </w:p>
        </w:tc>
        <w:tc>
          <w:tcPr>
            <w:tcW w:w="1162" w:type="dxa"/>
          </w:tcPr>
          <w:p w:rsidR="00394ED2" w:rsidRPr="00FA5173" w:rsidRDefault="00394ED2" w:rsidP="00691C36">
            <w:pPr>
              <w:bidi w:val="0"/>
              <w:ind w:left="-65" w:right="-62"/>
              <w:jc w:val="center"/>
              <w:rPr>
                <w:color w:val="000000" w:themeColor="text1"/>
              </w:rPr>
            </w:pPr>
            <w:r w:rsidRPr="00FA5173">
              <w:rPr>
                <w:color w:val="000000" w:themeColor="text1"/>
                <w:sz w:val="24"/>
                <w:szCs w:val="28"/>
              </w:rPr>
              <w:t>[</w:t>
            </w:r>
            <w:r w:rsidR="00691C36">
              <w:rPr>
                <w:color w:val="000000" w:themeColor="text1"/>
                <w:sz w:val="24"/>
                <w:szCs w:val="28"/>
              </w:rPr>
              <w:t>16</w:t>
            </w:r>
            <w:r w:rsidRPr="00FA5173">
              <w:rPr>
                <w:color w:val="000000" w:themeColor="text1"/>
                <w:sz w:val="24"/>
                <w:szCs w:val="28"/>
              </w:rPr>
              <w:t>]</w:t>
            </w:r>
          </w:p>
        </w:tc>
      </w:tr>
      <w:tr w:rsidR="00394ED2" w:rsidRPr="00FA5173" w:rsidTr="00B71046">
        <w:trPr>
          <w:trHeight w:val="68"/>
          <w:jc w:val="center"/>
        </w:trPr>
        <w:tc>
          <w:tcPr>
            <w:tcW w:w="1765" w:type="dxa"/>
          </w:tcPr>
          <w:p w:rsidR="00394ED2" w:rsidRPr="00FA5173" w:rsidRDefault="00394ED2" w:rsidP="006A2423">
            <w:pPr>
              <w:bidi w:val="0"/>
              <w:rPr>
                <w:color w:val="000000" w:themeColor="text1"/>
                <w:sz w:val="12"/>
                <w:szCs w:val="12"/>
              </w:rPr>
            </w:pPr>
          </w:p>
        </w:tc>
        <w:tc>
          <w:tcPr>
            <w:tcW w:w="6088" w:type="dxa"/>
          </w:tcPr>
          <w:p w:rsidR="00394ED2" w:rsidRPr="00FA5173" w:rsidRDefault="00394ED2" w:rsidP="007767A4">
            <w:pPr>
              <w:bidi w:val="0"/>
              <w:jc w:val="both"/>
              <w:rPr>
                <w:color w:val="000000" w:themeColor="text1"/>
                <w:sz w:val="12"/>
                <w:szCs w:val="12"/>
              </w:rPr>
            </w:pPr>
          </w:p>
        </w:tc>
        <w:tc>
          <w:tcPr>
            <w:tcW w:w="1162" w:type="dxa"/>
          </w:tcPr>
          <w:p w:rsidR="00394ED2" w:rsidRPr="00FA5173" w:rsidRDefault="00394ED2" w:rsidP="006A2423">
            <w:pPr>
              <w:bidi w:val="0"/>
              <w:jc w:val="center"/>
              <w:rPr>
                <w:color w:val="000000" w:themeColor="text1"/>
                <w:sz w:val="12"/>
                <w:szCs w:val="12"/>
              </w:rPr>
            </w:pPr>
          </w:p>
        </w:tc>
      </w:tr>
      <w:tr w:rsidR="00394ED2" w:rsidRPr="00FA5173" w:rsidTr="00B71046">
        <w:trPr>
          <w:trHeight w:val="340"/>
          <w:jc w:val="center"/>
        </w:trPr>
        <w:tc>
          <w:tcPr>
            <w:tcW w:w="1765" w:type="dxa"/>
          </w:tcPr>
          <w:p w:rsidR="002A5D54" w:rsidRPr="00FA5173" w:rsidRDefault="00394ED2" w:rsidP="006A2423">
            <w:pPr>
              <w:bidi w:val="0"/>
              <w:rPr>
                <w:color w:val="000000" w:themeColor="text1"/>
                <w:sz w:val="24"/>
                <w:szCs w:val="24"/>
              </w:rPr>
            </w:pPr>
            <w:r w:rsidRPr="00FA5173">
              <w:rPr>
                <w:color w:val="000000" w:themeColor="text1"/>
                <w:sz w:val="24"/>
                <w:szCs w:val="24"/>
              </w:rPr>
              <w:t xml:space="preserve">Chapter </w:t>
            </w:r>
            <w:r w:rsidR="00D945DC" w:rsidRPr="00FA5173">
              <w:rPr>
                <w:color w:val="000000" w:themeColor="text1"/>
                <w:sz w:val="24"/>
                <w:szCs w:val="24"/>
              </w:rPr>
              <w:t>T</w:t>
            </w:r>
            <w:r w:rsidR="00180702">
              <w:rPr>
                <w:color w:val="000000" w:themeColor="text1"/>
                <w:sz w:val="24"/>
                <w:szCs w:val="24"/>
              </w:rPr>
              <w:t>wo</w:t>
            </w:r>
            <w:r w:rsidRPr="00FA5173">
              <w:rPr>
                <w:color w:val="000000" w:themeColor="text1"/>
                <w:sz w:val="24"/>
                <w:szCs w:val="24"/>
              </w:rPr>
              <w:t>:</w:t>
            </w:r>
          </w:p>
        </w:tc>
        <w:tc>
          <w:tcPr>
            <w:tcW w:w="6088" w:type="dxa"/>
          </w:tcPr>
          <w:p w:rsidR="00DF18C5" w:rsidRDefault="00394ED2" w:rsidP="007767A4">
            <w:pPr>
              <w:bidi w:val="0"/>
              <w:jc w:val="both"/>
              <w:rPr>
                <w:b/>
                <w:bCs/>
                <w:color w:val="000000" w:themeColor="text1"/>
                <w:sz w:val="24"/>
                <w:szCs w:val="24"/>
              </w:rPr>
            </w:pPr>
            <w:r w:rsidRPr="00FA5173">
              <w:rPr>
                <w:b/>
                <w:bCs/>
                <w:color w:val="000000" w:themeColor="text1"/>
                <w:sz w:val="24"/>
                <w:szCs w:val="24"/>
              </w:rPr>
              <w:t>M</w:t>
            </w:r>
            <w:r w:rsidR="00C960BA">
              <w:rPr>
                <w:b/>
                <w:bCs/>
                <w:color w:val="000000" w:themeColor="text1"/>
                <w:sz w:val="24"/>
                <w:szCs w:val="24"/>
              </w:rPr>
              <w:t>ain Findings</w:t>
            </w:r>
          </w:p>
        </w:tc>
        <w:tc>
          <w:tcPr>
            <w:tcW w:w="1162" w:type="dxa"/>
          </w:tcPr>
          <w:p w:rsidR="00394ED2" w:rsidRPr="00FA5173" w:rsidRDefault="00394ED2" w:rsidP="00691C36">
            <w:pPr>
              <w:bidi w:val="0"/>
              <w:ind w:left="-65" w:right="-62"/>
              <w:jc w:val="center"/>
              <w:rPr>
                <w:rFonts w:cs="Times New Roman"/>
                <w:b/>
                <w:bCs/>
                <w:color w:val="000000" w:themeColor="text1"/>
                <w:sz w:val="24"/>
                <w:szCs w:val="24"/>
              </w:rPr>
            </w:pPr>
            <w:r w:rsidRPr="00FA5173">
              <w:rPr>
                <w:rFonts w:cs="Times New Roman"/>
                <w:b/>
                <w:bCs/>
                <w:color w:val="000000" w:themeColor="text1"/>
                <w:sz w:val="24"/>
                <w:szCs w:val="24"/>
              </w:rPr>
              <w:t>[</w:t>
            </w:r>
            <w:r w:rsidR="00691C36">
              <w:rPr>
                <w:rFonts w:cs="Times New Roman" w:hint="cs"/>
                <w:b/>
                <w:bCs/>
                <w:color w:val="000000" w:themeColor="text1"/>
                <w:sz w:val="24"/>
                <w:szCs w:val="24"/>
                <w:rtl/>
              </w:rPr>
              <w:t>17</w:t>
            </w:r>
            <w:r w:rsidRPr="00FA5173">
              <w:rPr>
                <w:rFonts w:cs="Times New Roman"/>
                <w:b/>
                <w:bCs/>
                <w:color w:val="000000" w:themeColor="text1"/>
                <w:sz w:val="24"/>
                <w:szCs w:val="24"/>
              </w:rPr>
              <w:t>]</w:t>
            </w:r>
          </w:p>
        </w:tc>
      </w:tr>
      <w:tr w:rsidR="00394ED2" w:rsidRPr="00FA5173" w:rsidTr="00B71046">
        <w:trPr>
          <w:trHeight w:val="340"/>
          <w:jc w:val="center"/>
        </w:trPr>
        <w:tc>
          <w:tcPr>
            <w:tcW w:w="1765" w:type="dxa"/>
          </w:tcPr>
          <w:p w:rsidR="00394ED2" w:rsidRPr="00FA5173" w:rsidRDefault="00394ED2" w:rsidP="006A2423">
            <w:pPr>
              <w:bidi w:val="0"/>
              <w:ind w:firstLine="142"/>
              <w:rPr>
                <w:color w:val="000000" w:themeColor="text1"/>
                <w:sz w:val="24"/>
                <w:szCs w:val="24"/>
              </w:rPr>
            </w:pPr>
          </w:p>
        </w:tc>
        <w:tc>
          <w:tcPr>
            <w:tcW w:w="6088" w:type="dxa"/>
          </w:tcPr>
          <w:p w:rsidR="00394ED2" w:rsidRPr="00C960BA" w:rsidRDefault="00D945DC" w:rsidP="007767A4">
            <w:pPr>
              <w:bidi w:val="0"/>
              <w:ind w:left="364" w:hanging="364"/>
              <w:jc w:val="both"/>
              <w:rPr>
                <w:color w:val="000000" w:themeColor="text1"/>
                <w:sz w:val="24"/>
                <w:szCs w:val="24"/>
              </w:rPr>
            </w:pPr>
            <w:r w:rsidRPr="00C960BA">
              <w:rPr>
                <w:color w:val="000000" w:themeColor="text1"/>
                <w:sz w:val="24"/>
                <w:szCs w:val="24"/>
              </w:rPr>
              <w:t>2</w:t>
            </w:r>
            <w:r w:rsidR="00394ED2" w:rsidRPr="00C960BA">
              <w:rPr>
                <w:color w:val="000000" w:themeColor="text1"/>
                <w:sz w:val="24"/>
                <w:szCs w:val="24"/>
              </w:rPr>
              <w:t xml:space="preserve">.1 </w:t>
            </w:r>
            <w:r w:rsidR="00DD450D">
              <w:rPr>
                <w:color w:val="000000" w:themeColor="text1"/>
                <w:sz w:val="24"/>
                <w:szCs w:val="24"/>
              </w:rPr>
              <w:t>Inbound Tourism C</w:t>
            </w:r>
            <w:r w:rsidR="007D06A0">
              <w:rPr>
                <w:color w:val="000000" w:themeColor="text1"/>
                <w:sz w:val="24"/>
                <w:szCs w:val="24"/>
              </w:rPr>
              <w:t>onsumption</w:t>
            </w:r>
            <w:r w:rsidR="003B508C">
              <w:rPr>
                <w:color w:val="000000" w:themeColor="text1"/>
                <w:sz w:val="24"/>
                <w:szCs w:val="24"/>
              </w:rPr>
              <w:t xml:space="preserve"> of</w:t>
            </w:r>
            <w:r w:rsidR="00C960BA" w:rsidRPr="00C960BA">
              <w:rPr>
                <w:color w:val="000000" w:themeColor="text1"/>
                <w:sz w:val="24"/>
                <w:szCs w:val="24"/>
              </w:rPr>
              <w:t xml:space="preserve"> Palestine</w:t>
            </w:r>
          </w:p>
        </w:tc>
        <w:tc>
          <w:tcPr>
            <w:tcW w:w="1162" w:type="dxa"/>
          </w:tcPr>
          <w:p w:rsidR="00394ED2" w:rsidRPr="00FA5173" w:rsidRDefault="00394ED2" w:rsidP="00691C36">
            <w:pPr>
              <w:bidi w:val="0"/>
              <w:ind w:left="-65" w:right="-62"/>
              <w:jc w:val="center"/>
              <w:rPr>
                <w:rFonts w:cs="Times New Roman"/>
                <w:color w:val="000000" w:themeColor="text1"/>
                <w:sz w:val="24"/>
                <w:szCs w:val="24"/>
              </w:rPr>
            </w:pPr>
            <w:r w:rsidRPr="00FA5173">
              <w:rPr>
                <w:rFonts w:cs="Times New Roman"/>
                <w:color w:val="000000" w:themeColor="text1"/>
                <w:sz w:val="24"/>
                <w:szCs w:val="24"/>
              </w:rPr>
              <w:t>[</w:t>
            </w:r>
            <w:r w:rsidR="00691C36">
              <w:rPr>
                <w:rFonts w:cs="Times New Roman" w:hint="cs"/>
                <w:color w:val="000000" w:themeColor="text1"/>
                <w:sz w:val="24"/>
                <w:szCs w:val="24"/>
                <w:rtl/>
              </w:rPr>
              <w:t>17</w:t>
            </w:r>
            <w:r w:rsidRPr="00FA5173">
              <w:rPr>
                <w:rFonts w:cs="Times New Roman"/>
                <w:color w:val="000000" w:themeColor="text1"/>
                <w:sz w:val="24"/>
                <w:szCs w:val="24"/>
              </w:rPr>
              <w:t>]</w:t>
            </w:r>
          </w:p>
        </w:tc>
      </w:tr>
      <w:tr w:rsidR="00C960BA" w:rsidRPr="00FA5173" w:rsidTr="00B71046">
        <w:trPr>
          <w:trHeight w:val="340"/>
          <w:jc w:val="center"/>
        </w:trPr>
        <w:tc>
          <w:tcPr>
            <w:tcW w:w="1765" w:type="dxa"/>
          </w:tcPr>
          <w:p w:rsidR="00C960BA" w:rsidRPr="00FA5173" w:rsidRDefault="00C960BA" w:rsidP="006A2423">
            <w:pPr>
              <w:bidi w:val="0"/>
              <w:rPr>
                <w:color w:val="000000" w:themeColor="text1"/>
                <w:sz w:val="24"/>
                <w:szCs w:val="24"/>
              </w:rPr>
            </w:pPr>
          </w:p>
        </w:tc>
        <w:tc>
          <w:tcPr>
            <w:tcW w:w="6088" w:type="dxa"/>
          </w:tcPr>
          <w:p w:rsidR="00C960BA" w:rsidRPr="00C960BA" w:rsidRDefault="00DD450D" w:rsidP="007767A4">
            <w:pPr>
              <w:pStyle w:val="ListParagraph"/>
              <w:numPr>
                <w:ilvl w:val="1"/>
                <w:numId w:val="25"/>
              </w:numPr>
              <w:bidi w:val="0"/>
              <w:ind w:left="364" w:hanging="364"/>
              <w:jc w:val="both"/>
              <w:rPr>
                <w:color w:val="000000" w:themeColor="text1"/>
                <w:sz w:val="24"/>
                <w:szCs w:val="24"/>
              </w:rPr>
            </w:pPr>
            <w:r>
              <w:rPr>
                <w:color w:val="000000" w:themeColor="text1"/>
                <w:sz w:val="24"/>
                <w:szCs w:val="24"/>
              </w:rPr>
              <w:t>Domestic T</w:t>
            </w:r>
            <w:r w:rsidR="003B508C">
              <w:rPr>
                <w:color w:val="000000" w:themeColor="text1"/>
                <w:sz w:val="24"/>
                <w:szCs w:val="24"/>
              </w:rPr>
              <w:t xml:space="preserve">ourism </w:t>
            </w:r>
            <w:r w:rsidR="00ED40CB">
              <w:rPr>
                <w:color w:val="000000" w:themeColor="text1"/>
                <w:sz w:val="24"/>
                <w:szCs w:val="24"/>
              </w:rPr>
              <w:t xml:space="preserve">Consumption </w:t>
            </w:r>
            <w:r w:rsidR="003B508C">
              <w:rPr>
                <w:color w:val="000000" w:themeColor="text1"/>
                <w:sz w:val="24"/>
                <w:szCs w:val="24"/>
              </w:rPr>
              <w:t>of</w:t>
            </w:r>
            <w:r w:rsidR="00C960BA" w:rsidRPr="00C960BA">
              <w:rPr>
                <w:color w:val="000000" w:themeColor="text1"/>
                <w:sz w:val="24"/>
                <w:szCs w:val="24"/>
              </w:rPr>
              <w:t xml:space="preserve"> Palestine</w:t>
            </w:r>
          </w:p>
        </w:tc>
        <w:tc>
          <w:tcPr>
            <w:tcW w:w="1162" w:type="dxa"/>
          </w:tcPr>
          <w:p w:rsidR="00C960BA" w:rsidRPr="00FA5173" w:rsidRDefault="00C960BA" w:rsidP="00691C36">
            <w:pPr>
              <w:bidi w:val="0"/>
              <w:ind w:left="-65" w:right="-62"/>
              <w:jc w:val="center"/>
              <w:rPr>
                <w:rFonts w:cs="Times New Roman"/>
                <w:color w:val="000000" w:themeColor="text1"/>
                <w:sz w:val="24"/>
                <w:szCs w:val="24"/>
              </w:rPr>
            </w:pPr>
            <w:r w:rsidRPr="00FA5173">
              <w:rPr>
                <w:rFonts w:cs="Times New Roman"/>
                <w:color w:val="000000" w:themeColor="text1"/>
                <w:sz w:val="24"/>
                <w:szCs w:val="24"/>
              </w:rPr>
              <w:t>[</w:t>
            </w:r>
            <w:r w:rsidR="00691C36">
              <w:rPr>
                <w:rFonts w:cs="Times New Roman" w:hint="cs"/>
                <w:color w:val="000000" w:themeColor="text1"/>
                <w:sz w:val="24"/>
                <w:szCs w:val="24"/>
                <w:rtl/>
              </w:rPr>
              <w:t>17</w:t>
            </w:r>
            <w:r w:rsidRPr="00FA5173">
              <w:rPr>
                <w:rFonts w:cs="Times New Roman"/>
                <w:color w:val="000000" w:themeColor="text1"/>
                <w:sz w:val="24"/>
                <w:szCs w:val="24"/>
              </w:rPr>
              <w:t>]</w:t>
            </w:r>
          </w:p>
        </w:tc>
      </w:tr>
      <w:tr w:rsidR="00C960BA" w:rsidRPr="00FA5173" w:rsidTr="00B71046">
        <w:trPr>
          <w:trHeight w:val="340"/>
          <w:jc w:val="center"/>
        </w:trPr>
        <w:tc>
          <w:tcPr>
            <w:tcW w:w="1765" w:type="dxa"/>
          </w:tcPr>
          <w:p w:rsidR="00C960BA" w:rsidRPr="00FA5173" w:rsidRDefault="00C960BA" w:rsidP="006A2423">
            <w:pPr>
              <w:bidi w:val="0"/>
              <w:rPr>
                <w:color w:val="000000" w:themeColor="text1"/>
                <w:sz w:val="24"/>
                <w:szCs w:val="24"/>
              </w:rPr>
            </w:pPr>
          </w:p>
        </w:tc>
        <w:tc>
          <w:tcPr>
            <w:tcW w:w="6088" w:type="dxa"/>
          </w:tcPr>
          <w:p w:rsidR="00C960BA" w:rsidRPr="00FA5173" w:rsidRDefault="00C960BA" w:rsidP="007767A4">
            <w:pPr>
              <w:bidi w:val="0"/>
              <w:ind w:left="364" w:hanging="364"/>
              <w:jc w:val="both"/>
              <w:rPr>
                <w:color w:val="000000" w:themeColor="text1"/>
                <w:sz w:val="24"/>
                <w:szCs w:val="24"/>
              </w:rPr>
            </w:pPr>
            <w:r w:rsidRPr="00C960BA">
              <w:rPr>
                <w:color w:val="000000" w:themeColor="text1"/>
                <w:sz w:val="24"/>
                <w:szCs w:val="24"/>
              </w:rPr>
              <w:t>2.3</w:t>
            </w:r>
            <w:r w:rsidR="007767A4" w:rsidRPr="007767A4">
              <w:rPr>
                <w:color w:val="000000" w:themeColor="text1"/>
                <w:sz w:val="22"/>
                <w:szCs w:val="22"/>
              </w:rPr>
              <w:t xml:space="preserve"> </w:t>
            </w:r>
            <w:r w:rsidR="00DD450D">
              <w:rPr>
                <w:color w:val="000000" w:themeColor="text1"/>
                <w:sz w:val="24"/>
                <w:szCs w:val="24"/>
              </w:rPr>
              <w:t>Outbound T</w:t>
            </w:r>
            <w:r w:rsidRPr="00C960BA">
              <w:rPr>
                <w:color w:val="000000" w:themeColor="text1"/>
                <w:sz w:val="24"/>
                <w:szCs w:val="24"/>
              </w:rPr>
              <w:t xml:space="preserve">ourism </w:t>
            </w:r>
            <w:r w:rsidR="00ED40CB">
              <w:rPr>
                <w:color w:val="000000" w:themeColor="text1"/>
                <w:sz w:val="24"/>
                <w:szCs w:val="24"/>
              </w:rPr>
              <w:t xml:space="preserve">Consumption </w:t>
            </w:r>
            <w:r w:rsidR="00DD450D">
              <w:rPr>
                <w:color w:val="000000" w:themeColor="text1"/>
                <w:sz w:val="24"/>
                <w:szCs w:val="24"/>
              </w:rPr>
              <w:t>for Palestinians A</w:t>
            </w:r>
            <w:r w:rsidRPr="00C960BA">
              <w:rPr>
                <w:color w:val="000000" w:themeColor="text1"/>
                <w:sz w:val="24"/>
                <w:szCs w:val="24"/>
              </w:rPr>
              <w:t>broad</w:t>
            </w:r>
          </w:p>
        </w:tc>
        <w:tc>
          <w:tcPr>
            <w:tcW w:w="1162" w:type="dxa"/>
          </w:tcPr>
          <w:p w:rsidR="00C960BA" w:rsidRPr="00FA5173" w:rsidRDefault="00C960BA" w:rsidP="00691C36">
            <w:pPr>
              <w:bidi w:val="0"/>
              <w:ind w:left="-65" w:right="-62"/>
              <w:jc w:val="center"/>
              <w:rPr>
                <w:rFonts w:cs="Times New Roman"/>
                <w:color w:val="000000" w:themeColor="text1"/>
                <w:sz w:val="24"/>
                <w:szCs w:val="24"/>
              </w:rPr>
            </w:pPr>
            <w:r w:rsidRPr="00FA5173">
              <w:rPr>
                <w:rFonts w:cs="Times New Roman"/>
                <w:color w:val="000000" w:themeColor="text1"/>
                <w:sz w:val="24"/>
                <w:szCs w:val="24"/>
              </w:rPr>
              <w:t>[</w:t>
            </w:r>
            <w:r w:rsidR="00691C36">
              <w:rPr>
                <w:rFonts w:cs="Times New Roman" w:hint="cs"/>
                <w:color w:val="000000" w:themeColor="text1"/>
                <w:sz w:val="24"/>
                <w:szCs w:val="24"/>
                <w:rtl/>
              </w:rPr>
              <w:t>18</w:t>
            </w:r>
            <w:r w:rsidRPr="00FA5173">
              <w:rPr>
                <w:rFonts w:cs="Times New Roman"/>
                <w:color w:val="000000" w:themeColor="text1"/>
                <w:sz w:val="24"/>
                <w:szCs w:val="24"/>
              </w:rPr>
              <w:t>]</w:t>
            </w:r>
          </w:p>
        </w:tc>
      </w:tr>
      <w:tr w:rsidR="003A0439" w:rsidRPr="00FA5173" w:rsidTr="00B71046">
        <w:trPr>
          <w:trHeight w:val="126"/>
          <w:jc w:val="center"/>
        </w:trPr>
        <w:tc>
          <w:tcPr>
            <w:tcW w:w="7853" w:type="dxa"/>
            <w:gridSpan w:val="2"/>
          </w:tcPr>
          <w:p w:rsidR="003A0439" w:rsidRPr="00FA5173" w:rsidRDefault="003A0439" w:rsidP="007767A4">
            <w:pPr>
              <w:bidi w:val="0"/>
              <w:jc w:val="both"/>
              <w:rPr>
                <w:color w:val="000000" w:themeColor="text1"/>
                <w:sz w:val="10"/>
                <w:szCs w:val="10"/>
              </w:rPr>
            </w:pPr>
          </w:p>
        </w:tc>
        <w:tc>
          <w:tcPr>
            <w:tcW w:w="1162" w:type="dxa"/>
          </w:tcPr>
          <w:p w:rsidR="003A0439" w:rsidRPr="00FA5173" w:rsidRDefault="003A0439" w:rsidP="006A2423">
            <w:pPr>
              <w:bidi w:val="0"/>
              <w:ind w:left="34" w:hanging="34"/>
              <w:jc w:val="center"/>
              <w:rPr>
                <w:rFonts w:cs="Times New Roman"/>
                <w:color w:val="000000" w:themeColor="text1"/>
                <w:sz w:val="10"/>
                <w:szCs w:val="10"/>
              </w:rPr>
            </w:pPr>
          </w:p>
        </w:tc>
      </w:tr>
      <w:tr w:rsidR="003A0439" w:rsidRPr="00FA5173" w:rsidTr="00B71046">
        <w:trPr>
          <w:trHeight w:val="340"/>
          <w:jc w:val="center"/>
        </w:trPr>
        <w:tc>
          <w:tcPr>
            <w:tcW w:w="1765" w:type="dxa"/>
          </w:tcPr>
          <w:p w:rsidR="00243CD6" w:rsidRPr="00FA5173" w:rsidRDefault="003A0439" w:rsidP="006A2423">
            <w:pPr>
              <w:bidi w:val="0"/>
              <w:rPr>
                <w:rFonts w:ascii="Bookman Old Style" w:hAnsi="Bookman Old Style"/>
                <w:b/>
                <w:bCs/>
                <w:color w:val="000000" w:themeColor="text1"/>
                <w:w w:val="105"/>
                <w:sz w:val="10"/>
                <w:szCs w:val="10"/>
              </w:rPr>
            </w:pPr>
            <w:r w:rsidRPr="00FA5173">
              <w:rPr>
                <w:color w:val="000000" w:themeColor="text1"/>
                <w:sz w:val="24"/>
                <w:szCs w:val="24"/>
              </w:rPr>
              <w:t xml:space="preserve">Chapter </w:t>
            </w:r>
            <w:r w:rsidR="00D945DC" w:rsidRPr="00FA5173">
              <w:rPr>
                <w:color w:val="000000" w:themeColor="text1"/>
                <w:sz w:val="24"/>
                <w:szCs w:val="24"/>
              </w:rPr>
              <w:t>Three</w:t>
            </w:r>
            <w:r w:rsidRPr="00FA5173">
              <w:rPr>
                <w:color w:val="000000" w:themeColor="text1"/>
                <w:sz w:val="24"/>
                <w:szCs w:val="24"/>
              </w:rPr>
              <w:t>:</w:t>
            </w:r>
          </w:p>
        </w:tc>
        <w:tc>
          <w:tcPr>
            <w:tcW w:w="6088" w:type="dxa"/>
          </w:tcPr>
          <w:p w:rsidR="003A0439" w:rsidRPr="006A2423" w:rsidRDefault="005F7464" w:rsidP="007767A4">
            <w:pPr>
              <w:pStyle w:val="Heading1"/>
              <w:tabs>
                <w:tab w:val="right" w:pos="3600"/>
              </w:tabs>
              <w:jc w:val="both"/>
              <w:rPr>
                <w:color w:val="000000" w:themeColor="text1"/>
                <w:sz w:val="24"/>
                <w:szCs w:val="24"/>
              </w:rPr>
            </w:pPr>
            <w:r w:rsidRPr="005F7464">
              <w:rPr>
                <w:color w:val="000000" w:themeColor="text1"/>
                <w:sz w:val="24"/>
                <w:szCs w:val="24"/>
              </w:rPr>
              <w:t>Methodology</w:t>
            </w:r>
          </w:p>
        </w:tc>
        <w:tc>
          <w:tcPr>
            <w:tcW w:w="1162" w:type="dxa"/>
          </w:tcPr>
          <w:p w:rsidR="003A0439" w:rsidRPr="00FA5173" w:rsidRDefault="00FA5173" w:rsidP="00691C36">
            <w:pPr>
              <w:bidi w:val="0"/>
              <w:ind w:left="34" w:hanging="34"/>
              <w:jc w:val="center"/>
              <w:rPr>
                <w:rFonts w:cs="Times New Roman"/>
                <w:b/>
                <w:bCs/>
                <w:color w:val="000000" w:themeColor="text1"/>
                <w:sz w:val="24"/>
                <w:szCs w:val="24"/>
              </w:rPr>
            </w:pPr>
            <w:r w:rsidRPr="00FA5173">
              <w:rPr>
                <w:rFonts w:cs="Times New Roman"/>
                <w:b/>
                <w:bCs/>
                <w:color w:val="000000" w:themeColor="text1"/>
                <w:sz w:val="24"/>
                <w:szCs w:val="24"/>
              </w:rPr>
              <w:t>[</w:t>
            </w:r>
            <w:r w:rsidR="00691C36">
              <w:rPr>
                <w:rFonts w:cs="Times New Roman" w:hint="cs"/>
                <w:b/>
                <w:bCs/>
                <w:color w:val="000000" w:themeColor="text1"/>
                <w:sz w:val="24"/>
                <w:szCs w:val="24"/>
                <w:rtl/>
              </w:rPr>
              <w:t>21</w:t>
            </w:r>
            <w:r w:rsidRPr="00FA5173">
              <w:rPr>
                <w:rFonts w:cs="Times New Roman"/>
                <w:b/>
                <w:bCs/>
                <w:color w:val="000000" w:themeColor="text1"/>
                <w:sz w:val="24"/>
                <w:szCs w:val="24"/>
              </w:rPr>
              <w:t>]</w:t>
            </w:r>
          </w:p>
        </w:tc>
      </w:tr>
      <w:tr w:rsidR="003F7DC0" w:rsidRPr="00FA5173" w:rsidTr="00B71046">
        <w:trPr>
          <w:trHeight w:val="340"/>
          <w:jc w:val="center"/>
        </w:trPr>
        <w:tc>
          <w:tcPr>
            <w:tcW w:w="1765" w:type="dxa"/>
          </w:tcPr>
          <w:p w:rsidR="003F7DC0" w:rsidRPr="00FA5173" w:rsidRDefault="003F7DC0" w:rsidP="006A2423">
            <w:pPr>
              <w:bidi w:val="0"/>
              <w:rPr>
                <w:color w:val="000000" w:themeColor="text1"/>
                <w:sz w:val="24"/>
                <w:szCs w:val="24"/>
              </w:rPr>
            </w:pPr>
          </w:p>
        </w:tc>
        <w:tc>
          <w:tcPr>
            <w:tcW w:w="6088" w:type="dxa"/>
          </w:tcPr>
          <w:p w:rsidR="003F7DC0" w:rsidRPr="005F7464" w:rsidRDefault="00B67628" w:rsidP="007767A4">
            <w:pPr>
              <w:pStyle w:val="Heading1"/>
              <w:jc w:val="both"/>
              <w:rPr>
                <w:b w:val="0"/>
                <w:bCs w:val="0"/>
                <w:color w:val="000000"/>
                <w:sz w:val="24"/>
                <w:szCs w:val="24"/>
                <w:lang w:eastAsia="en-GB"/>
              </w:rPr>
            </w:pPr>
            <w:r>
              <w:rPr>
                <w:b w:val="0"/>
                <w:bCs w:val="0"/>
                <w:color w:val="000000"/>
                <w:sz w:val="24"/>
                <w:szCs w:val="24"/>
                <w:lang w:eastAsia="en-GB"/>
              </w:rPr>
              <w:t>3.1</w:t>
            </w:r>
            <w:r w:rsidR="007767A4">
              <w:rPr>
                <w:b w:val="0"/>
                <w:bCs w:val="0"/>
                <w:color w:val="000000"/>
                <w:sz w:val="24"/>
                <w:szCs w:val="24"/>
                <w:lang w:eastAsia="en-GB"/>
              </w:rPr>
              <w:t xml:space="preserve"> </w:t>
            </w:r>
            <w:r w:rsidR="003F7DC0" w:rsidRPr="005F7464">
              <w:rPr>
                <w:b w:val="0"/>
                <w:bCs w:val="0"/>
                <w:color w:val="000000"/>
                <w:sz w:val="24"/>
                <w:szCs w:val="24"/>
                <w:lang w:eastAsia="en-GB"/>
              </w:rPr>
              <w:t>General Overview</w:t>
            </w:r>
          </w:p>
        </w:tc>
        <w:tc>
          <w:tcPr>
            <w:tcW w:w="1162" w:type="dxa"/>
          </w:tcPr>
          <w:p w:rsidR="003F7DC0" w:rsidRPr="003F7DC0" w:rsidRDefault="003F7DC0" w:rsidP="00691C36">
            <w:pPr>
              <w:bidi w:val="0"/>
              <w:ind w:left="34" w:hanging="34"/>
              <w:jc w:val="center"/>
              <w:rPr>
                <w:rFonts w:cs="Times New Roman"/>
                <w:color w:val="000000" w:themeColor="text1"/>
                <w:sz w:val="24"/>
                <w:szCs w:val="24"/>
              </w:rPr>
            </w:pPr>
            <w:r w:rsidRPr="003F7DC0">
              <w:rPr>
                <w:rFonts w:cs="Times New Roman"/>
                <w:color w:val="000000" w:themeColor="text1"/>
                <w:sz w:val="24"/>
                <w:szCs w:val="24"/>
              </w:rPr>
              <w:t>[</w:t>
            </w:r>
            <w:r w:rsidR="00691C36">
              <w:rPr>
                <w:rFonts w:cs="Times New Roman" w:hint="cs"/>
                <w:color w:val="000000" w:themeColor="text1"/>
                <w:sz w:val="24"/>
                <w:szCs w:val="24"/>
                <w:rtl/>
              </w:rPr>
              <w:t>21</w:t>
            </w:r>
            <w:r w:rsidRPr="003F7DC0">
              <w:rPr>
                <w:rFonts w:cs="Times New Roman"/>
                <w:color w:val="000000" w:themeColor="text1"/>
                <w:sz w:val="24"/>
                <w:szCs w:val="24"/>
              </w:rPr>
              <w:t>]</w:t>
            </w:r>
          </w:p>
        </w:tc>
      </w:tr>
      <w:tr w:rsidR="000A083A" w:rsidRPr="00FA5173" w:rsidTr="00B71046">
        <w:trPr>
          <w:trHeight w:val="340"/>
          <w:jc w:val="center"/>
        </w:trPr>
        <w:tc>
          <w:tcPr>
            <w:tcW w:w="1765" w:type="dxa"/>
          </w:tcPr>
          <w:p w:rsidR="000A083A" w:rsidRPr="00FA5173" w:rsidRDefault="000A083A" w:rsidP="006A2423">
            <w:pPr>
              <w:bidi w:val="0"/>
              <w:rPr>
                <w:color w:val="000000" w:themeColor="text1"/>
                <w:sz w:val="24"/>
                <w:szCs w:val="24"/>
              </w:rPr>
            </w:pPr>
          </w:p>
        </w:tc>
        <w:tc>
          <w:tcPr>
            <w:tcW w:w="6088" w:type="dxa"/>
          </w:tcPr>
          <w:p w:rsidR="000A083A" w:rsidRPr="005F7464" w:rsidRDefault="008225DF" w:rsidP="00B67628">
            <w:pPr>
              <w:pStyle w:val="Heading1"/>
              <w:ind w:firstLine="264"/>
              <w:jc w:val="both"/>
              <w:rPr>
                <w:b w:val="0"/>
                <w:bCs w:val="0"/>
                <w:color w:val="000000" w:themeColor="text1"/>
                <w:sz w:val="24"/>
                <w:szCs w:val="24"/>
                <w:lang w:eastAsia="en-GB"/>
              </w:rPr>
            </w:pPr>
            <w:r>
              <w:rPr>
                <w:b w:val="0"/>
                <w:bCs w:val="0"/>
                <w:color w:val="000000" w:themeColor="text1"/>
                <w:sz w:val="24"/>
                <w:szCs w:val="24"/>
                <w:lang w:eastAsia="en-GB"/>
              </w:rPr>
              <w:t xml:space="preserve">  </w:t>
            </w:r>
            <w:r w:rsidR="000A083A">
              <w:rPr>
                <w:b w:val="0"/>
                <w:bCs w:val="0"/>
                <w:color w:val="000000" w:themeColor="text1"/>
                <w:sz w:val="24"/>
                <w:szCs w:val="24"/>
                <w:lang w:eastAsia="en-GB"/>
              </w:rPr>
              <w:t>3.1.1</w:t>
            </w:r>
            <w:r w:rsidR="00FD4D72">
              <w:rPr>
                <w:b w:val="0"/>
                <w:bCs w:val="0"/>
                <w:color w:val="000000" w:themeColor="text1"/>
                <w:sz w:val="24"/>
                <w:szCs w:val="24"/>
                <w:lang w:eastAsia="en-GB"/>
              </w:rPr>
              <w:t xml:space="preserve"> </w:t>
            </w:r>
            <w:r w:rsidR="000A083A">
              <w:rPr>
                <w:b w:val="0"/>
                <w:bCs w:val="0"/>
                <w:color w:val="000000" w:themeColor="text1"/>
                <w:sz w:val="24"/>
                <w:szCs w:val="24"/>
                <w:lang w:eastAsia="en-GB"/>
              </w:rPr>
              <w:t>Framework of Tourism Satellite Accounts</w:t>
            </w:r>
          </w:p>
        </w:tc>
        <w:tc>
          <w:tcPr>
            <w:tcW w:w="1162" w:type="dxa"/>
          </w:tcPr>
          <w:p w:rsidR="000A083A" w:rsidRDefault="000A083A" w:rsidP="00691C36">
            <w:pPr>
              <w:bidi w:val="0"/>
              <w:jc w:val="center"/>
            </w:pPr>
            <w:r w:rsidRPr="00F6290E">
              <w:rPr>
                <w:rFonts w:cs="Times New Roman"/>
                <w:color w:val="000000" w:themeColor="text1"/>
                <w:sz w:val="24"/>
                <w:szCs w:val="24"/>
              </w:rPr>
              <w:t>[</w:t>
            </w:r>
            <w:r w:rsidR="00691C36">
              <w:rPr>
                <w:rFonts w:cs="Times New Roman" w:hint="cs"/>
                <w:color w:val="000000" w:themeColor="text1"/>
                <w:sz w:val="24"/>
                <w:szCs w:val="24"/>
                <w:rtl/>
              </w:rPr>
              <w:t>21</w:t>
            </w:r>
            <w:r w:rsidRPr="00F6290E">
              <w:rPr>
                <w:rFonts w:cs="Times New Roman"/>
                <w:color w:val="000000" w:themeColor="text1"/>
                <w:sz w:val="24"/>
                <w:szCs w:val="24"/>
              </w:rPr>
              <w:t>]</w:t>
            </w:r>
          </w:p>
        </w:tc>
      </w:tr>
      <w:tr w:rsidR="000A083A" w:rsidRPr="00FA5173" w:rsidTr="00B71046">
        <w:trPr>
          <w:trHeight w:val="340"/>
          <w:jc w:val="center"/>
        </w:trPr>
        <w:tc>
          <w:tcPr>
            <w:tcW w:w="1765" w:type="dxa"/>
          </w:tcPr>
          <w:p w:rsidR="000A083A" w:rsidRPr="00FA5173" w:rsidRDefault="000A083A" w:rsidP="006A2423">
            <w:pPr>
              <w:bidi w:val="0"/>
              <w:rPr>
                <w:color w:val="000000" w:themeColor="text1"/>
                <w:sz w:val="24"/>
                <w:szCs w:val="24"/>
              </w:rPr>
            </w:pPr>
          </w:p>
        </w:tc>
        <w:tc>
          <w:tcPr>
            <w:tcW w:w="6088" w:type="dxa"/>
          </w:tcPr>
          <w:p w:rsidR="000A083A" w:rsidRPr="005F7464" w:rsidRDefault="008225DF" w:rsidP="00B67628">
            <w:pPr>
              <w:pStyle w:val="Heading1"/>
              <w:ind w:firstLine="264"/>
              <w:jc w:val="both"/>
              <w:rPr>
                <w:b w:val="0"/>
                <w:bCs w:val="0"/>
                <w:color w:val="000000" w:themeColor="text1"/>
                <w:sz w:val="24"/>
                <w:szCs w:val="24"/>
              </w:rPr>
            </w:pPr>
            <w:r>
              <w:rPr>
                <w:b w:val="0"/>
                <w:bCs w:val="0"/>
                <w:color w:val="000000" w:themeColor="text1"/>
                <w:sz w:val="24"/>
                <w:szCs w:val="24"/>
              </w:rPr>
              <w:t xml:space="preserve">  </w:t>
            </w:r>
            <w:r w:rsidR="000A083A">
              <w:rPr>
                <w:b w:val="0"/>
                <w:bCs w:val="0"/>
                <w:color w:val="000000" w:themeColor="text1"/>
                <w:sz w:val="24"/>
                <w:szCs w:val="24"/>
              </w:rPr>
              <w:t>3.1.2 Geographical Coverage</w:t>
            </w:r>
          </w:p>
        </w:tc>
        <w:tc>
          <w:tcPr>
            <w:tcW w:w="1162" w:type="dxa"/>
          </w:tcPr>
          <w:p w:rsidR="000A083A" w:rsidRDefault="000A083A" w:rsidP="00691C36">
            <w:pPr>
              <w:bidi w:val="0"/>
              <w:jc w:val="center"/>
            </w:pPr>
            <w:r w:rsidRPr="00F6290E">
              <w:rPr>
                <w:rFonts w:cs="Times New Roman"/>
                <w:color w:val="000000" w:themeColor="text1"/>
                <w:sz w:val="24"/>
                <w:szCs w:val="24"/>
              </w:rPr>
              <w:t>[</w:t>
            </w:r>
            <w:r w:rsidR="00691C36">
              <w:rPr>
                <w:rFonts w:cs="Times New Roman" w:hint="cs"/>
                <w:color w:val="000000" w:themeColor="text1"/>
                <w:sz w:val="24"/>
                <w:szCs w:val="24"/>
                <w:rtl/>
              </w:rPr>
              <w:t>21</w:t>
            </w:r>
            <w:r w:rsidRPr="00F6290E">
              <w:rPr>
                <w:rFonts w:cs="Times New Roman"/>
                <w:color w:val="000000" w:themeColor="text1"/>
                <w:sz w:val="24"/>
                <w:szCs w:val="24"/>
              </w:rPr>
              <w:t>]</w:t>
            </w:r>
          </w:p>
        </w:tc>
      </w:tr>
      <w:tr w:rsidR="000A083A" w:rsidRPr="00FA5173" w:rsidTr="00B71046">
        <w:trPr>
          <w:trHeight w:val="340"/>
          <w:jc w:val="center"/>
        </w:trPr>
        <w:tc>
          <w:tcPr>
            <w:tcW w:w="1765" w:type="dxa"/>
          </w:tcPr>
          <w:p w:rsidR="000A083A" w:rsidRPr="00FA5173" w:rsidRDefault="000A083A" w:rsidP="006A2423">
            <w:pPr>
              <w:bidi w:val="0"/>
              <w:rPr>
                <w:color w:val="000000" w:themeColor="text1"/>
                <w:sz w:val="24"/>
                <w:szCs w:val="24"/>
              </w:rPr>
            </w:pPr>
          </w:p>
        </w:tc>
        <w:tc>
          <w:tcPr>
            <w:tcW w:w="6088" w:type="dxa"/>
          </w:tcPr>
          <w:p w:rsidR="000A083A" w:rsidRPr="005F7464" w:rsidRDefault="000A083A" w:rsidP="00B67628">
            <w:pPr>
              <w:pStyle w:val="Heading1"/>
              <w:jc w:val="both"/>
              <w:rPr>
                <w:b w:val="0"/>
                <w:bCs w:val="0"/>
                <w:color w:val="000000" w:themeColor="text1"/>
                <w:sz w:val="24"/>
                <w:szCs w:val="24"/>
                <w:lang w:eastAsia="en-GB"/>
              </w:rPr>
            </w:pPr>
            <w:r w:rsidRPr="005F7464">
              <w:rPr>
                <w:b w:val="0"/>
                <w:bCs w:val="0"/>
                <w:color w:val="000000" w:themeColor="text1"/>
                <w:sz w:val="24"/>
                <w:szCs w:val="24"/>
              </w:rPr>
              <w:t xml:space="preserve">3.2 Tourism Satellite Accounts Methodology </w:t>
            </w:r>
          </w:p>
        </w:tc>
        <w:tc>
          <w:tcPr>
            <w:tcW w:w="1162" w:type="dxa"/>
          </w:tcPr>
          <w:p w:rsidR="000A083A" w:rsidRPr="003F7DC0" w:rsidRDefault="000A083A" w:rsidP="00691C36">
            <w:pPr>
              <w:bidi w:val="0"/>
              <w:ind w:left="34" w:hanging="34"/>
              <w:jc w:val="center"/>
              <w:rPr>
                <w:rFonts w:cs="Times New Roman"/>
                <w:color w:val="000000" w:themeColor="text1"/>
                <w:sz w:val="24"/>
                <w:szCs w:val="24"/>
              </w:rPr>
            </w:pPr>
            <w:r w:rsidRPr="003F7DC0">
              <w:rPr>
                <w:rFonts w:cs="Times New Roman"/>
                <w:color w:val="000000" w:themeColor="text1"/>
                <w:sz w:val="24"/>
                <w:szCs w:val="24"/>
              </w:rPr>
              <w:t>[</w:t>
            </w:r>
            <w:r w:rsidR="00691C36">
              <w:rPr>
                <w:rFonts w:cs="Times New Roman" w:hint="cs"/>
                <w:color w:val="000000" w:themeColor="text1"/>
                <w:sz w:val="24"/>
                <w:szCs w:val="24"/>
                <w:rtl/>
              </w:rPr>
              <w:t>21</w:t>
            </w:r>
            <w:r w:rsidRPr="003F7DC0">
              <w:rPr>
                <w:rFonts w:cs="Times New Roman"/>
                <w:color w:val="000000" w:themeColor="text1"/>
                <w:sz w:val="24"/>
                <w:szCs w:val="24"/>
              </w:rPr>
              <w:t>]</w:t>
            </w:r>
          </w:p>
        </w:tc>
      </w:tr>
      <w:tr w:rsidR="00B71046" w:rsidRPr="00FA5173" w:rsidTr="00B71046">
        <w:trPr>
          <w:trHeight w:val="340"/>
          <w:jc w:val="center"/>
        </w:trPr>
        <w:tc>
          <w:tcPr>
            <w:tcW w:w="1765" w:type="dxa"/>
          </w:tcPr>
          <w:p w:rsidR="00B71046" w:rsidRPr="00FA5173" w:rsidRDefault="00B71046" w:rsidP="00B71046">
            <w:pPr>
              <w:bidi w:val="0"/>
              <w:rPr>
                <w:color w:val="000000" w:themeColor="text1"/>
                <w:sz w:val="24"/>
                <w:szCs w:val="24"/>
              </w:rPr>
            </w:pPr>
          </w:p>
        </w:tc>
        <w:tc>
          <w:tcPr>
            <w:tcW w:w="6088" w:type="dxa"/>
          </w:tcPr>
          <w:p w:rsidR="00B71046" w:rsidRPr="005F7464" w:rsidRDefault="00B71046" w:rsidP="00B67628">
            <w:pPr>
              <w:pStyle w:val="Heading1"/>
              <w:ind w:left="364" w:hanging="364"/>
              <w:jc w:val="both"/>
              <w:rPr>
                <w:b w:val="0"/>
                <w:bCs w:val="0"/>
                <w:color w:val="000000" w:themeColor="text1"/>
                <w:sz w:val="24"/>
                <w:szCs w:val="24"/>
              </w:rPr>
            </w:pPr>
            <w:r>
              <w:rPr>
                <w:b w:val="0"/>
                <w:bCs w:val="0"/>
                <w:color w:val="000000" w:themeColor="text1"/>
                <w:sz w:val="24"/>
                <w:szCs w:val="24"/>
              </w:rPr>
              <w:t>3.3</w:t>
            </w:r>
            <w:r w:rsidR="00B67628">
              <w:rPr>
                <w:rFonts w:hint="cs"/>
                <w:b w:val="0"/>
                <w:bCs w:val="0"/>
                <w:color w:val="000000" w:themeColor="text1"/>
                <w:sz w:val="24"/>
                <w:szCs w:val="24"/>
                <w:rtl/>
              </w:rPr>
              <w:t xml:space="preserve"> </w:t>
            </w:r>
            <w:r w:rsidRPr="00B71046">
              <w:rPr>
                <w:b w:val="0"/>
                <w:bCs w:val="0"/>
                <w:color w:val="000000" w:themeColor="text1"/>
                <w:sz w:val="24"/>
                <w:szCs w:val="24"/>
              </w:rPr>
              <w:t>Revision Method</w:t>
            </w:r>
            <w:r>
              <w:rPr>
                <w:b w:val="0"/>
                <w:bCs w:val="0"/>
                <w:color w:val="000000" w:themeColor="text1"/>
                <w:sz w:val="24"/>
                <w:szCs w:val="24"/>
              </w:rPr>
              <w:t xml:space="preserve">ology for the Tourism Satellite </w:t>
            </w:r>
            <w:r w:rsidRPr="00B71046">
              <w:rPr>
                <w:b w:val="0"/>
                <w:bCs w:val="0"/>
                <w:color w:val="000000" w:themeColor="text1"/>
                <w:sz w:val="24"/>
                <w:szCs w:val="24"/>
              </w:rPr>
              <w:t>Accounts Time Series 2009-2018</w:t>
            </w:r>
          </w:p>
        </w:tc>
        <w:tc>
          <w:tcPr>
            <w:tcW w:w="1162" w:type="dxa"/>
          </w:tcPr>
          <w:p w:rsidR="00B71046" w:rsidRPr="003F7DC0" w:rsidRDefault="00B71046" w:rsidP="00B71046">
            <w:pPr>
              <w:bidi w:val="0"/>
              <w:ind w:left="34" w:hanging="34"/>
              <w:jc w:val="center"/>
              <w:rPr>
                <w:rFonts w:cs="Times New Roman"/>
                <w:color w:val="000000" w:themeColor="text1"/>
                <w:sz w:val="24"/>
                <w:szCs w:val="24"/>
              </w:rPr>
            </w:pPr>
            <w:r w:rsidRPr="003F7DC0">
              <w:rPr>
                <w:rFonts w:cs="Times New Roman"/>
                <w:color w:val="000000" w:themeColor="text1"/>
                <w:sz w:val="24"/>
                <w:szCs w:val="24"/>
              </w:rPr>
              <w:t>[</w:t>
            </w:r>
            <w:r>
              <w:rPr>
                <w:rFonts w:cs="Times New Roman"/>
                <w:color w:val="000000" w:themeColor="text1"/>
                <w:sz w:val="24"/>
                <w:szCs w:val="24"/>
              </w:rPr>
              <w:t>23</w:t>
            </w:r>
            <w:r w:rsidRPr="003F7DC0">
              <w:rPr>
                <w:rFonts w:cs="Times New Roman"/>
                <w:color w:val="000000" w:themeColor="text1"/>
                <w:sz w:val="24"/>
                <w:szCs w:val="24"/>
              </w:rPr>
              <w:t>]</w:t>
            </w:r>
          </w:p>
        </w:tc>
      </w:tr>
      <w:tr w:rsidR="00B71046" w:rsidRPr="00FA5173" w:rsidTr="00B71046">
        <w:trPr>
          <w:trHeight w:val="1175"/>
          <w:jc w:val="center"/>
        </w:trPr>
        <w:tc>
          <w:tcPr>
            <w:tcW w:w="1765" w:type="dxa"/>
          </w:tcPr>
          <w:p w:rsidR="00B71046" w:rsidRPr="00FA5173" w:rsidRDefault="00B71046" w:rsidP="00B71046">
            <w:pPr>
              <w:bidi w:val="0"/>
              <w:rPr>
                <w:color w:val="000000" w:themeColor="text1"/>
                <w:sz w:val="24"/>
                <w:szCs w:val="24"/>
              </w:rPr>
            </w:pPr>
          </w:p>
        </w:tc>
        <w:tc>
          <w:tcPr>
            <w:tcW w:w="6088" w:type="dxa"/>
          </w:tcPr>
          <w:p w:rsidR="00B71046" w:rsidRPr="005F7464" w:rsidRDefault="00B71046" w:rsidP="007767A4">
            <w:pPr>
              <w:pStyle w:val="Heading1"/>
              <w:ind w:left="1073" w:hanging="701"/>
              <w:jc w:val="both"/>
              <w:rPr>
                <w:b w:val="0"/>
                <w:bCs w:val="0"/>
                <w:color w:val="000000" w:themeColor="text1"/>
                <w:sz w:val="24"/>
                <w:szCs w:val="24"/>
              </w:rPr>
            </w:pPr>
            <w:r w:rsidRPr="00B71046">
              <w:rPr>
                <w:b w:val="0"/>
                <w:bCs w:val="0"/>
                <w:color w:val="000000" w:themeColor="text1"/>
                <w:sz w:val="24"/>
                <w:szCs w:val="24"/>
              </w:rPr>
              <w:t>3.3.1 Revision of the Palestinian Household Expenditure and Consumption data for years 2012-2018 based on the implementation of the Palestinian Household Expenditure and Consumption Survey (PECS) 2017.</w:t>
            </w:r>
          </w:p>
        </w:tc>
        <w:tc>
          <w:tcPr>
            <w:tcW w:w="1162" w:type="dxa"/>
          </w:tcPr>
          <w:p w:rsidR="00B71046" w:rsidRPr="003F7DC0" w:rsidRDefault="00B71046" w:rsidP="00B71046">
            <w:pPr>
              <w:bidi w:val="0"/>
              <w:ind w:left="34" w:hanging="34"/>
              <w:jc w:val="center"/>
              <w:rPr>
                <w:rFonts w:cs="Times New Roman"/>
                <w:color w:val="000000" w:themeColor="text1"/>
                <w:sz w:val="24"/>
                <w:szCs w:val="24"/>
              </w:rPr>
            </w:pPr>
            <w:r w:rsidRPr="003F7DC0">
              <w:rPr>
                <w:rFonts w:cs="Times New Roman"/>
                <w:color w:val="000000" w:themeColor="text1"/>
                <w:sz w:val="24"/>
                <w:szCs w:val="24"/>
              </w:rPr>
              <w:t>[</w:t>
            </w:r>
            <w:r>
              <w:rPr>
                <w:rFonts w:cs="Times New Roman"/>
                <w:color w:val="000000" w:themeColor="text1"/>
                <w:sz w:val="24"/>
                <w:szCs w:val="24"/>
              </w:rPr>
              <w:t>23</w:t>
            </w:r>
            <w:r w:rsidRPr="003F7DC0">
              <w:rPr>
                <w:rFonts w:cs="Times New Roman"/>
                <w:color w:val="000000" w:themeColor="text1"/>
                <w:sz w:val="24"/>
                <w:szCs w:val="24"/>
              </w:rPr>
              <w:t>]</w:t>
            </w:r>
          </w:p>
        </w:tc>
      </w:tr>
      <w:tr w:rsidR="00B71046" w:rsidRPr="00FA5173" w:rsidTr="00B71046">
        <w:trPr>
          <w:trHeight w:val="340"/>
          <w:jc w:val="center"/>
        </w:trPr>
        <w:tc>
          <w:tcPr>
            <w:tcW w:w="1765" w:type="dxa"/>
          </w:tcPr>
          <w:p w:rsidR="00B71046" w:rsidRPr="00FA5173" w:rsidRDefault="00B71046" w:rsidP="00B71046">
            <w:pPr>
              <w:bidi w:val="0"/>
              <w:rPr>
                <w:color w:val="000000" w:themeColor="text1"/>
                <w:sz w:val="24"/>
                <w:szCs w:val="24"/>
              </w:rPr>
            </w:pPr>
          </w:p>
        </w:tc>
        <w:tc>
          <w:tcPr>
            <w:tcW w:w="6088" w:type="dxa"/>
          </w:tcPr>
          <w:p w:rsidR="00B71046" w:rsidRPr="00B71046" w:rsidRDefault="00B71046" w:rsidP="007767A4">
            <w:pPr>
              <w:pStyle w:val="Heading1"/>
              <w:ind w:left="1073" w:hanging="701"/>
              <w:jc w:val="both"/>
              <w:rPr>
                <w:b w:val="0"/>
                <w:bCs w:val="0"/>
                <w:color w:val="000000" w:themeColor="text1"/>
                <w:sz w:val="24"/>
                <w:szCs w:val="24"/>
              </w:rPr>
            </w:pPr>
            <w:r w:rsidRPr="00B71046">
              <w:rPr>
                <w:b w:val="0"/>
                <w:bCs w:val="0"/>
                <w:color w:val="000000" w:themeColor="text1"/>
                <w:sz w:val="24"/>
                <w:szCs w:val="24"/>
              </w:rPr>
              <w:t>3.3.2</w:t>
            </w:r>
            <w:r w:rsidRPr="00B67628">
              <w:rPr>
                <w:b w:val="0"/>
                <w:bCs w:val="0"/>
                <w:color w:val="000000" w:themeColor="text1"/>
                <w:sz w:val="24"/>
                <w:szCs w:val="24"/>
              </w:rPr>
              <w:t xml:space="preserve"> </w:t>
            </w:r>
            <w:r w:rsidRPr="00B71046">
              <w:rPr>
                <w:b w:val="0"/>
                <w:bCs w:val="0"/>
                <w:color w:val="000000" w:themeColor="text1"/>
                <w:sz w:val="24"/>
                <w:szCs w:val="24"/>
              </w:rPr>
              <w:t xml:space="preserve">Revision of the data estimates of the vacation houses (secondary residences) based on the results of the Population, Housing and Establishments Census 2017 </w:t>
            </w:r>
          </w:p>
        </w:tc>
        <w:tc>
          <w:tcPr>
            <w:tcW w:w="1162" w:type="dxa"/>
          </w:tcPr>
          <w:p w:rsidR="00B71046" w:rsidRPr="003F7DC0" w:rsidRDefault="00B71046" w:rsidP="00B71046">
            <w:pPr>
              <w:bidi w:val="0"/>
              <w:ind w:left="34" w:hanging="34"/>
              <w:jc w:val="center"/>
              <w:rPr>
                <w:rFonts w:cs="Times New Roman"/>
                <w:color w:val="000000" w:themeColor="text1"/>
                <w:sz w:val="24"/>
                <w:szCs w:val="24"/>
              </w:rPr>
            </w:pPr>
            <w:r w:rsidRPr="003F7DC0">
              <w:rPr>
                <w:rFonts w:cs="Times New Roman"/>
                <w:color w:val="000000" w:themeColor="text1"/>
                <w:sz w:val="24"/>
                <w:szCs w:val="24"/>
              </w:rPr>
              <w:t>[</w:t>
            </w:r>
            <w:r>
              <w:rPr>
                <w:rFonts w:cs="Times New Roman"/>
                <w:color w:val="000000" w:themeColor="text1"/>
                <w:sz w:val="24"/>
                <w:szCs w:val="24"/>
              </w:rPr>
              <w:t>23</w:t>
            </w:r>
            <w:r w:rsidRPr="003F7DC0">
              <w:rPr>
                <w:rFonts w:cs="Times New Roman"/>
                <w:color w:val="000000" w:themeColor="text1"/>
                <w:sz w:val="24"/>
                <w:szCs w:val="24"/>
              </w:rPr>
              <w:t>]</w:t>
            </w:r>
          </w:p>
        </w:tc>
      </w:tr>
      <w:tr w:rsidR="00B71046" w:rsidRPr="00FA5173" w:rsidTr="00B71046">
        <w:trPr>
          <w:trHeight w:val="340"/>
          <w:jc w:val="center"/>
        </w:trPr>
        <w:tc>
          <w:tcPr>
            <w:tcW w:w="1765" w:type="dxa"/>
          </w:tcPr>
          <w:p w:rsidR="00B71046" w:rsidRPr="00FA5173" w:rsidRDefault="00B71046" w:rsidP="00B71046">
            <w:pPr>
              <w:bidi w:val="0"/>
              <w:rPr>
                <w:color w:val="000000" w:themeColor="text1"/>
                <w:sz w:val="24"/>
                <w:szCs w:val="24"/>
              </w:rPr>
            </w:pPr>
          </w:p>
        </w:tc>
        <w:tc>
          <w:tcPr>
            <w:tcW w:w="6088" w:type="dxa"/>
          </w:tcPr>
          <w:p w:rsidR="00B71046" w:rsidRPr="00B71046" w:rsidRDefault="00B71046" w:rsidP="007767A4">
            <w:pPr>
              <w:pStyle w:val="Heading1"/>
              <w:ind w:left="1073" w:hanging="701"/>
              <w:jc w:val="both"/>
              <w:rPr>
                <w:b w:val="0"/>
                <w:bCs w:val="0"/>
                <w:color w:val="000000" w:themeColor="text1"/>
                <w:sz w:val="24"/>
                <w:szCs w:val="24"/>
              </w:rPr>
            </w:pPr>
            <w:r w:rsidRPr="00B71046">
              <w:rPr>
                <w:b w:val="0"/>
                <w:bCs w:val="0"/>
                <w:color w:val="000000" w:themeColor="text1"/>
                <w:sz w:val="24"/>
                <w:szCs w:val="24"/>
              </w:rPr>
              <w:t>3.3.3</w:t>
            </w:r>
            <w:r w:rsidRPr="00B67628">
              <w:rPr>
                <w:b w:val="0"/>
                <w:bCs w:val="0"/>
                <w:color w:val="000000" w:themeColor="text1"/>
                <w:sz w:val="24"/>
                <w:szCs w:val="24"/>
              </w:rPr>
              <w:t xml:space="preserve"> </w:t>
            </w:r>
            <w:r w:rsidRPr="00B71046">
              <w:rPr>
                <w:b w:val="0"/>
                <w:bCs w:val="0"/>
                <w:color w:val="000000" w:themeColor="text1"/>
                <w:sz w:val="24"/>
                <w:szCs w:val="24"/>
              </w:rPr>
              <w:t xml:space="preserve">Revision of National Accounts Time Series </w:t>
            </w:r>
            <w:r w:rsidR="007767A4">
              <w:rPr>
                <w:b w:val="0"/>
                <w:bCs w:val="0"/>
                <w:color w:val="000000" w:themeColor="text1"/>
                <w:sz w:val="24"/>
                <w:szCs w:val="24"/>
              </w:rPr>
              <w:t xml:space="preserve">     </w:t>
            </w:r>
            <w:r w:rsidRPr="00B71046">
              <w:rPr>
                <w:b w:val="0"/>
                <w:bCs w:val="0"/>
                <w:color w:val="000000" w:themeColor="text1"/>
                <w:sz w:val="24"/>
                <w:szCs w:val="24"/>
              </w:rPr>
              <w:t xml:space="preserve">2004-2018  </w:t>
            </w:r>
          </w:p>
        </w:tc>
        <w:tc>
          <w:tcPr>
            <w:tcW w:w="1162" w:type="dxa"/>
          </w:tcPr>
          <w:p w:rsidR="00B71046" w:rsidRPr="003F7DC0" w:rsidRDefault="00B71046" w:rsidP="00B71046">
            <w:pPr>
              <w:bidi w:val="0"/>
              <w:ind w:left="34" w:hanging="34"/>
              <w:jc w:val="center"/>
              <w:rPr>
                <w:rFonts w:cs="Times New Roman"/>
                <w:color w:val="000000" w:themeColor="text1"/>
                <w:sz w:val="24"/>
                <w:szCs w:val="24"/>
              </w:rPr>
            </w:pPr>
            <w:r w:rsidRPr="003F7DC0">
              <w:rPr>
                <w:rFonts w:cs="Times New Roman"/>
                <w:color w:val="000000" w:themeColor="text1"/>
                <w:sz w:val="24"/>
                <w:szCs w:val="24"/>
              </w:rPr>
              <w:t>[</w:t>
            </w:r>
            <w:r>
              <w:rPr>
                <w:rFonts w:cs="Times New Roman"/>
                <w:color w:val="000000" w:themeColor="text1"/>
                <w:sz w:val="24"/>
                <w:szCs w:val="24"/>
              </w:rPr>
              <w:t>23</w:t>
            </w:r>
            <w:r w:rsidRPr="003F7DC0">
              <w:rPr>
                <w:rFonts w:cs="Times New Roman"/>
                <w:color w:val="000000" w:themeColor="text1"/>
                <w:sz w:val="24"/>
                <w:szCs w:val="24"/>
              </w:rPr>
              <w:t>]</w:t>
            </w:r>
          </w:p>
        </w:tc>
      </w:tr>
      <w:tr w:rsidR="00B71046" w:rsidRPr="00FA5173" w:rsidTr="00B71046">
        <w:trPr>
          <w:trHeight w:val="340"/>
          <w:jc w:val="center"/>
        </w:trPr>
        <w:tc>
          <w:tcPr>
            <w:tcW w:w="1765" w:type="dxa"/>
          </w:tcPr>
          <w:p w:rsidR="00B71046" w:rsidRPr="00FA5173" w:rsidRDefault="00B71046" w:rsidP="00B71046">
            <w:pPr>
              <w:bidi w:val="0"/>
              <w:rPr>
                <w:color w:val="000000" w:themeColor="text1"/>
                <w:sz w:val="24"/>
                <w:szCs w:val="24"/>
              </w:rPr>
            </w:pPr>
          </w:p>
        </w:tc>
        <w:tc>
          <w:tcPr>
            <w:tcW w:w="6088" w:type="dxa"/>
          </w:tcPr>
          <w:p w:rsidR="00B71046" w:rsidRPr="00B71046" w:rsidRDefault="00B71046" w:rsidP="007767A4">
            <w:pPr>
              <w:pStyle w:val="Heading1"/>
              <w:ind w:left="1073" w:hanging="701"/>
              <w:jc w:val="both"/>
              <w:rPr>
                <w:b w:val="0"/>
                <w:bCs w:val="0"/>
                <w:color w:val="000000" w:themeColor="text1"/>
                <w:sz w:val="24"/>
                <w:szCs w:val="24"/>
              </w:rPr>
            </w:pPr>
            <w:r>
              <w:rPr>
                <w:b w:val="0"/>
                <w:bCs w:val="0"/>
                <w:color w:val="000000" w:themeColor="text1"/>
                <w:sz w:val="24"/>
                <w:szCs w:val="24"/>
              </w:rPr>
              <w:t xml:space="preserve">3.3.4 </w:t>
            </w:r>
            <w:r w:rsidRPr="00B71046">
              <w:rPr>
                <w:b w:val="0"/>
                <w:bCs w:val="0"/>
                <w:color w:val="000000" w:themeColor="text1"/>
                <w:sz w:val="24"/>
                <w:szCs w:val="24"/>
              </w:rPr>
              <w:t>Revision of overnight average cost 2009-2018</w:t>
            </w:r>
          </w:p>
        </w:tc>
        <w:tc>
          <w:tcPr>
            <w:tcW w:w="1162" w:type="dxa"/>
          </w:tcPr>
          <w:p w:rsidR="00B71046" w:rsidRPr="003F7DC0" w:rsidRDefault="00B71046" w:rsidP="00B71046">
            <w:pPr>
              <w:bidi w:val="0"/>
              <w:ind w:left="34" w:hanging="34"/>
              <w:jc w:val="center"/>
              <w:rPr>
                <w:rFonts w:cs="Times New Roman"/>
                <w:color w:val="000000" w:themeColor="text1"/>
                <w:sz w:val="24"/>
                <w:szCs w:val="24"/>
              </w:rPr>
            </w:pPr>
            <w:r w:rsidRPr="003F7DC0">
              <w:rPr>
                <w:rFonts w:cs="Times New Roman"/>
                <w:color w:val="000000" w:themeColor="text1"/>
                <w:sz w:val="24"/>
                <w:szCs w:val="24"/>
              </w:rPr>
              <w:t>[</w:t>
            </w:r>
            <w:r>
              <w:rPr>
                <w:rFonts w:cs="Times New Roman"/>
                <w:color w:val="000000" w:themeColor="text1"/>
                <w:sz w:val="24"/>
                <w:szCs w:val="24"/>
              </w:rPr>
              <w:t>24</w:t>
            </w:r>
            <w:r w:rsidRPr="003F7DC0">
              <w:rPr>
                <w:rFonts w:cs="Times New Roman"/>
                <w:color w:val="000000" w:themeColor="text1"/>
                <w:sz w:val="24"/>
                <w:szCs w:val="24"/>
              </w:rPr>
              <w:t>]</w:t>
            </w:r>
          </w:p>
        </w:tc>
      </w:tr>
      <w:tr w:rsidR="00B71046" w:rsidRPr="00FA5173" w:rsidTr="00B71046">
        <w:trPr>
          <w:trHeight w:val="141"/>
          <w:jc w:val="center"/>
        </w:trPr>
        <w:tc>
          <w:tcPr>
            <w:tcW w:w="7853" w:type="dxa"/>
            <w:gridSpan w:val="2"/>
          </w:tcPr>
          <w:p w:rsidR="00B71046" w:rsidRPr="00FA5173" w:rsidRDefault="00B71046" w:rsidP="007767A4">
            <w:pPr>
              <w:bidi w:val="0"/>
              <w:jc w:val="both"/>
              <w:rPr>
                <w:color w:val="000000" w:themeColor="text1"/>
                <w:sz w:val="10"/>
                <w:szCs w:val="10"/>
              </w:rPr>
            </w:pPr>
          </w:p>
        </w:tc>
        <w:tc>
          <w:tcPr>
            <w:tcW w:w="1162" w:type="dxa"/>
          </w:tcPr>
          <w:p w:rsidR="00B71046" w:rsidRPr="00FA5173" w:rsidRDefault="00B71046" w:rsidP="00B71046">
            <w:pPr>
              <w:bidi w:val="0"/>
              <w:ind w:left="34" w:hanging="34"/>
              <w:jc w:val="center"/>
              <w:rPr>
                <w:rFonts w:cs="Times New Roman"/>
                <w:color w:val="000000" w:themeColor="text1"/>
                <w:sz w:val="10"/>
                <w:szCs w:val="10"/>
              </w:rPr>
            </w:pPr>
          </w:p>
        </w:tc>
      </w:tr>
      <w:tr w:rsidR="00B71046" w:rsidRPr="00FA5173" w:rsidTr="00B71046">
        <w:trPr>
          <w:trHeight w:val="340"/>
          <w:jc w:val="center"/>
        </w:trPr>
        <w:tc>
          <w:tcPr>
            <w:tcW w:w="1765" w:type="dxa"/>
          </w:tcPr>
          <w:p w:rsidR="00B71046" w:rsidRPr="00FA5173" w:rsidRDefault="00B71046" w:rsidP="00B71046">
            <w:pPr>
              <w:bidi w:val="0"/>
              <w:rPr>
                <w:rFonts w:ascii="Bookman Old Style" w:hAnsi="Bookman Old Style"/>
                <w:b/>
                <w:bCs/>
                <w:color w:val="000000" w:themeColor="text1"/>
                <w:w w:val="105"/>
                <w:sz w:val="10"/>
                <w:szCs w:val="10"/>
              </w:rPr>
            </w:pPr>
            <w:r w:rsidRPr="00FA5173">
              <w:rPr>
                <w:color w:val="000000" w:themeColor="text1"/>
                <w:sz w:val="24"/>
                <w:szCs w:val="24"/>
              </w:rPr>
              <w:t xml:space="preserve">Chapter </w:t>
            </w:r>
            <w:r>
              <w:rPr>
                <w:color w:val="000000" w:themeColor="text1"/>
                <w:sz w:val="24"/>
                <w:szCs w:val="24"/>
              </w:rPr>
              <w:t>Four</w:t>
            </w:r>
            <w:r w:rsidRPr="00FA5173">
              <w:rPr>
                <w:color w:val="000000" w:themeColor="text1"/>
                <w:sz w:val="24"/>
                <w:szCs w:val="24"/>
              </w:rPr>
              <w:t>:</w:t>
            </w:r>
          </w:p>
        </w:tc>
        <w:tc>
          <w:tcPr>
            <w:tcW w:w="6088" w:type="dxa"/>
          </w:tcPr>
          <w:p w:rsidR="00B71046" w:rsidRPr="005F7464" w:rsidRDefault="00B71046" w:rsidP="007767A4">
            <w:pPr>
              <w:pStyle w:val="Heading1"/>
              <w:tabs>
                <w:tab w:val="right" w:pos="3600"/>
              </w:tabs>
              <w:jc w:val="both"/>
              <w:rPr>
                <w:szCs w:val="28"/>
              </w:rPr>
            </w:pPr>
            <w:r w:rsidRPr="005F7464">
              <w:rPr>
                <w:color w:val="000000" w:themeColor="text1"/>
                <w:sz w:val="24"/>
                <w:szCs w:val="24"/>
              </w:rPr>
              <w:t>Quality</w:t>
            </w:r>
          </w:p>
        </w:tc>
        <w:tc>
          <w:tcPr>
            <w:tcW w:w="1162" w:type="dxa"/>
          </w:tcPr>
          <w:p w:rsidR="00B71046" w:rsidRPr="00FA5173" w:rsidRDefault="00B71046" w:rsidP="007C008B">
            <w:pPr>
              <w:bidi w:val="0"/>
              <w:ind w:left="34" w:hanging="34"/>
              <w:jc w:val="center"/>
              <w:rPr>
                <w:rFonts w:cs="Times New Roman"/>
                <w:b/>
                <w:bCs/>
                <w:color w:val="000000" w:themeColor="text1"/>
                <w:sz w:val="24"/>
                <w:szCs w:val="24"/>
              </w:rPr>
            </w:pPr>
            <w:r w:rsidRPr="00FA5173">
              <w:rPr>
                <w:rFonts w:cs="Times New Roman"/>
                <w:b/>
                <w:bCs/>
                <w:color w:val="000000" w:themeColor="text1"/>
                <w:sz w:val="24"/>
                <w:szCs w:val="24"/>
              </w:rPr>
              <w:t>[</w:t>
            </w:r>
            <w:r w:rsidR="007C008B">
              <w:rPr>
                <w:rFonts w:cs="Times New Roman" w:hint="cs"/>
                <w:b/>
                <w:bCs/>
                <w:color w:val="000000" w:themeColor="text1"/>
                <w:sz w:val="24"/>
                <w:szCs w:val="24"/>
                <w:rtl/>
              </w:rPr>
              <w:t>26</w:t>
            </w:r>
            <w:r w:rsidRPr="00FA5173">
              <w:rPr>
                <w:rFonts w:cs="Times New Roman"/>
                <w:b/>
                <w:bCs/>
                <w:color w:val="000000" w:themeColor="text1"/>
                <w:sz w:val="24"/>
                <w:szCs w:val="24"/>
              </w:rPr>
              <w:t>]</w:t>
            </w:r>
          </w:p>
        </w:tc>
      </w:tr>
      <w:tr w:rsidR="00B71046" w:rsidRPr="00FA5173" w:rsidTr="00B71046">
        <w:trPr>
          <w:trHeight w:val="340"/>
          <w:jc w:val="center"/>
        </w:trPr>
        <w:tc>
          <w:tcPr>
            <w:tcW w:w="1765" w:type="dxa"/>
          </w:tcPr>
          <w:p w:rsidR="00B71046" w:rsidRPr="00FA5173" w:rsidRDefault="00B71046" w:rsidP="00B71046">
            <w:pPr>
              <w:bidi w:val="0"/>
              <w:rPr>
                <w:color w:val="000000" w:themeColor="text1"/>
                <w:sz w:val="24"/>
                <w:szCs w:val="24"/>
              </w:rPr>
            </w:pPr>
          </w:p>
        </w:tc>
        <w:tc>
          <w:tcPr>
            <w:tcW w:w="6088" w:type="dxa"/>
          </w:tcPr>
          <w:p w:rsidR="00B71046" w:rsidRPr="00E72DAF" w:rsidRDefault="00B71046" w:rsidP="00B67628">
            <w:pPr>
              <w:pStyle w:val="BodyText2"/>
              <w:jc w:val="both"/>
            </w:pPr>
            <w:r w:rsidRPr="00E72DAF">
              <w:t xml:space="preserve">4.1 Accuracy </w:t>
            </w:r>
          </w:p>
        </w:tc>
        <w:tc>
          <w:tcPr>
            <w:tcW w:w="1162" w:type="dxa"/>
          </w:tcPr>
          <w:p w:rsidR="00B71046" w:rsidRPr="00E72DAF" w:rsidRDefault="00B71046" w:rsidP="007C008B">
            <w:pPr>
              <w:bidi w:val="0"/>
              <w:ind w:left="34" w:hanging="34"/>
              <w:jc w:val="center"/>
              <w:rPr>
                <w:rFonts w:cs="Times New Roman"/>
                <w:color w:val="000000" w:themeColor="text1"/>
                <w:sz w:val="24"/>
                <w:szCs w:val="24"/>
              </w:rPr>
            </w:pPr>
            <w:r w:rsidRPr="00E72DAF">
              <w:rPr>
                <w:rFonts w:cs="Times New Roman"/>
                <w:color w:val="000000" w:themeColor="text1"/>
                <w:sz w:val="24"/>
                <w:szCs w:val="24"/>
              </w:rPr>
              <w:t>[</w:t>
            </w:r>
            <w:r w:rsidR="007C008B">
              <w:rPr>
                <w:rFonts w:cs="Times New Roman" w:hint="cs"/>
                <w:color w:val="000000" w:themeColor="text1"/>
                <w:sz w:val="24"/>
                <w:szCs w:val="24"/>
                <w:rtl/>
              </w:rPr>
              <w:t>26</w:t>
            </w:r>
            <w:r w:rsidRPr="00E72DAF">
              <w:rPr>
                <w:rFonts w:cs="Times New Roman"/>
                <w:color w:val="000000" w:themeColor="text1"/>
                <w:sz w:val="24"/>
                <w:szCs w:val="24"/>
              </w:rPr>
              <w:t>]</w:t>
            </w:r>
          </w:p>
        </w:tc>
      </w:tr>
      <w:tr w:rsidR="00B71046" w:rsidRPr="00FA5173" w:rsidTr="00B71046">
        <w:trPr>
          <w:trHeight w:val="340"/>
          <w:jc w:val="center"/>
        </w:trPr>
        <w:tc>
          <w:tcPr>
            <w:tcW w:w="1765" w:type="dxa"/>
          </w:tcPr>
          <w:p w:rsidR="00B71046" w:rsidRPr="00FA5173" w:rsidRDefault="00B71046" w:rsidP="00B71046">
            <w:pPr>
              <w:bidi w:val="0"/>
              <w:rPr>
                <w:color w:val="000000" w:themeColor="text1"/>
                <w:sz w:val="24"/>
                <w:szCs w:val="24"/>
              </w:rPr>
            </w:pPr>
          </w:p>
        </w:tc>
        <w:tc>
          <w:tcPr>
            <w:tcW w:w="6088" w:type="dxa"/>
          </w:tcPr>
          <w:p w:rsidR="00B71046" w:rsidRPr="00E72DAF" w:rsidRDefault="00B71046" w:rsidP="007767A4">
            <w:pPr>
              <w:pStyle w:val="BodyText2"/>
              <w:jc w:val="both"/>
            </w:pPr>
            <w:r w:rsidRPr="00E72DAF">
              <w:t>4.2 Comparability</w:t>
            </w:r>
          </w:p>
        </w:tc>
        <w:tc>
          <w:tcPr>
            <w:tcW w:w="1162" w:type="dxa"/>
          </w:tcPr>
          <w:p w:rsidR="00B71046" w:rsidRPr="00E72DAF" w:rsidRDefault="00B71046" w:rsidP="007C008B">
            <w:pPr>
              <w:bidi w:val="0"/>
              <w:ind w:left="34" w:hanging="34"/>
              <w:jc w:val="center"/>
              <w:rPr>
                <w:rFonts w:cs="Times New Roman"/>
                <w:color w:val="000000" w:themeColor="text1"/>
                <w:sz w:val="24"/>
                <w:szCs w:val="24"/>
              </w:rPr>
            </w:pPr>
            <w:r w:rsidRPr="00E72DAF">
              <w:rPr>
                <w:rFonts w:cs="Times New Roman"/>
                <w:color w:val="000000" w:themeColor="text1"/>
                <w:sz w:val="24"/>
                <w:szCs w:val="24"/>
              </w:rPr>
              <w:t>[</w:t>
            </w:r>
            <w:r w:rsidR="007C008B">
              <w:rPr>
                <w:rFonts w:cs="Times New Roman" w:hint="cs"/>
                <w:color w:val="000000" w:themeColor="text1"/>
                <w:sz w:val="24"/>
                <w:szCs w:val="24"/>
                <w:rtl/>
              </w:rPr>
              <w:t>26</w:t>
            </w:r>
            <w:r w:rsidRPr="00E72DAF">
              <w:rPr>
                <w:rFonts w:cs="Times New Roman"/>
                <w:color w:val="000000" w:themeColor="text1"/>
                <w:sz w:val="24"/>
                <w:szCs w:val="24"/>
              </w:rPr>
              <w:t>]</w:t>
            </w:r>
          </w:p>
        </w:tc>
      </w:tr>
      <w:tr w:rsidR="00B71046" w:rsidRPr="00FA5173" w:rsidTr="00B71046">
        <w:trPr>
          <w:trHeight w:val="340"/>
          <w:jc w:val="center"/>
        </w:trPr>
        <w:tc>
          <w:tcPr>
            <w:tcW w:w="1765" w:type="dxa"/>
          </w:tcPr>
          <w:p w:rsidR="00B71046" w:rsidRPr="00FA5173" w:rsidRDefault="00B71046" w:rsidP="00B71046">
            <w:pPr>
              <w:bidi w:val="0"/>
              <w:rPr>
                <w:color w:val="000000" w:themeColor="text1"/>
                <w:sz w:val="24"/>
                <w:szCs w:val="24"/>
              </w:rPr>
            </w:pPr>
          </w:p>
        </w:tc>
        <w:tc>
          <w:tcPr>
            <w:tcW w:w="6088" w:type="dxa"/>
          </w:tcPr>
          <w:p w:rsidR="00B71046" w:rsidRPr="00E72DAF" w:rsidRDefault="00B71046" w:rsidP="007767A4">
            <w:pPr>
              <w:pStyle w:val="BodyText2"/>
              <w:jc w:val="both"/>
            </w:pPr>
            <w:r w:rsidRPr="00E72DAF">
              <w:t xml:space="preserve">4.3 Data Quality </w:t>
            </w:r>
          </w:p>
        </w:tc>
        <w:tc>
          <w:tcPr>
            <w:tcW w:w="1162" w:type="dxa"/>
          </w:tcPr>
          <w:p w:rsidR="00B71046" w:rsidRPr="00E72DAF" w:rsidRDefault="00B71046" w:rsidP="007C008B">
            <w:pPr>
              <w:bidi w:val="0"/>
              <w:ind w:left="34" w:hanging="34"/>
              <w:jc w:val="center"/>
              <w:rPr>
                <w:rFonts w:cs="Times New Roman"/>
                <w:color w:val="000000" w:themeColor="text1"/>
                <w:sz w:val="24"/>
                <w:szCs w:val="24"/>
              </w:rPr>
            </w:pPr>
            <w:r w:rsidRPr="00E72DAF">
              <w:rPr>
                <w:rFonts w:cs="Times New Roman"/>
                <w:color w:val="000000" w:themeColor="text1"/>
                <w:sz w:val="24"/>
                <w:szCs w:val="24"/>
              </w:rPr>
              <w:t>[</w:t>
            </w:r>
            <w:r w:rsidR="007C008B">
              <w:rPr>
                <w:rFonts w:cs="Times New Roman" w:hint="cs"/>
                <w:color w:val="000000" w:themeColor="text1"/>
                <w:sz w:val="24"/>
                <w:szCs w:val="24"/>
                <w:rtl/>
              </w:rPr>
              <w:t>26</w:t>
            </w:r>
            <w:r w:rsidRPr="00E72DAF">
              <w:rPr>
                <w:rFonts w:cs="Times New Roman"/>
                <w:color w:val="000000" w:themeColor="text1"/>
                <w:sz w:val="24"/>
                <w:szCs w:val="24"/>
              </w:rPr>
              <w:t>]</w:t>
            </w:r>
          </w:p>
        </w:tc>
      </w:tr>
      <w:tr w:rsidR="00B71046" w:rsidRPr="00FA5173" w:rsidTr="00B71046">
        <w:trPr>
          <w:trHeight w:val="205"/>
          <w:jc w:val="center"/>
        </w:trPr>
        <w:tc>
          <w:tcPr>
            <w:tcW w:w="1765" w:type="dxa"/>
          </w:tcPr>
          <w:p w:rsidR="00B71046" w:rsidRPr="00FA5173" w:rsidRDefault="00B71046" w:rsidP="00B71046">
            <w:pPr>
              <w:bidi w:val="0"/>
              <w:rPr>
                <w:color w:val="000000" w:themeColor="text1"/>
                <w:sz w:val="24"/>
                <w:szCs w:val="24"/>
              </w:rPr>
            </w:pPr>
          </w:p>
        </w:tc>
        <w:tc>
          <w:tcPr>
            <w:tcW w:w="6088" w:type="dxa"/>
          </w:tcPr>
          <w:p w:rsidR="00B71046" w:rsidRPr="005F7464" w:rsidRDefault="00B71046" w:rsidP="007767A4">
            <w:pPr>
              <w:pStyle w:val="Heading1"/>
              <w:tabs>
                <w:tab w:val="right" w:pos="3600"/>
              </w:tabs>
              <w:jc w:val="both"/>
              <w:rPr>
                <w:color w:val="000000" w:themeColor="text1"/>
                <w:sz w:val="24"/>
                <w:szCs w:val="24"/>
              </w:rPr>
            </w:pPr>
          </w:p>
        </w:tc>
        <w:tc>
          <w:tcPr>
            <w:tcW w:w="1162" w:type="dxa"/>
          </w:tcPr>
          <w:p w:rsidR="00B71046" w:rsidRPr="00FA5173" w:rsidRDefault="00B71046" w:rsidP="00B71046">
            <w:pPr>
              <w:bidi w:val="0"/>
              <w:ind w:left="34" w:hanging="34"/>
              <w:jc w:val="center"/>
              <w:rPr>
                <w:rFonts w:cs="Times New Roman"/>
                <w:b/>
                <w:bCs/>
                <w:color w:val="000000" w:themeColor="text1"/>
                <w:sz w:val="24"/>
                <w:szCs w:val="24"/>
              </w:rPr>
            </w:pPr>
          </w:p>
        </w:tc>
      </w:tr>
      <w:tr w:rsidR="00B71046" w:rsidRPr="00FA5173" w:rsidTr="00B71046">
        <w:trPr>
          <w:trHeight w:val="340"/>
          <w:jc w:val="center"/>
        </w:trPr>
        <w:tc>
          <w:tcPr>
            <w:tcW w:w="1765" w:type="dxa"/>
          </w:tcPr>
          <w:p w:rsidR="00B71046" w:rsidRPr="00FA5173" w:rsidRDefault="00B71046" w:rsidP="00B71046">
            <w:pPr>
              <w:bidi w:val="0"/>
              <w:rPr>
                <w:color w:val="000000" w:themeColor="text1"/>
                <w:sz w:val="24"/>
                <w:szCs w:val="24"/>
              </w:rPr>
            </w:pPr>
          </w:p>
        </w:tc>
        <w:tc>
          <w:tcPr>
            <w:tcW w:w="6088" w:type="dxa"/>
          </w:tcPr>
          <w:p w:rsidR="00B71046" w:rsidRPr="005F7464" w:rsidRDefault="00B71046" w:rsidP="007767A4">
            <w:pPr>
              <w:pStyle w:val="Heading1"/>
              <w:tabs>
                <w:tab w:val="right" w:pos="3600"/>
              </w:tabs>
              <w:jc w:val="both"/>
              <w:rPr>
                <w:color w:val="000000" w:themeColor="text1"/>
                <w:sz w:val="24"/>
                <w:szCs w:val="24"/>
              </w:rPr>
            </w:pPr>
            <w:r>
              <w:rPr>
                <w:color w:val="000000" w:themeColor="text1"/>
                <w:sz w:val="24"/>
                <w:szCs w:val="24"/>
              </w:rPr>
              <w:t>Statistical Tables</w:t>
            </w:r>
          </w:p>
        </w:tc>
        <w:tc>
          <w:tcPr>
            <w:tcW w:w="1162" w:type="dxa"/>
          </w:tcPr>
          <w:p w:rsidR="00B71046" w:rsidRPr="00FA5173" w:rsidRDefault="00B71046" w:rsidP="00B71046">
            <w:pPr>
              <w:bidi w:val="0"/>
              <w:ind w:left="34" w:hanging="34"/>
              <w:jc w:val="center"/>
              <w:rPr>
                <w:rFonts w:cs="Times New Roman"/>
                <w:b/>
                <w:bCs/>
                <w:color w:val="000000" w:themeColor="text1"/>
                <w:sz w:val="24"/>
                <w:szCs w:val="24"/>
              </w:rPr>
            </w:pPr>
            <w:r>
              <w:rPr>
                <w:rFonts w:cs="Times New Roman"/>
                <w:b/>
                <w:bCs/>
                <w:color w:val="000000" w:themeColor="text1"/>
                <w:sz w:val="24"/>
                <w:szCs w:val="24"/>
              </w:rPr>
              <w:t>31</w:t>
            </w:r>
          </w:p>
        </w:tc>
      </w:tr>
      <w:tr w:rsidR="00B71046" w:rsidRPr="00FA5173" w:rsidTr="00B71046">
        <w:trPr>
          <w:trHeight w:val="340"/>
          <w:jc w:val="center"/>
        </w:trPr>
        <w:tc>
          <w:tcPr>
            <w:tcW w:w="7853" w:type="dxa"/>
            <w:gridSpan w:val="2"/>
          </w:tcPr>
          <w:p w:rsidR="00B71046" w:rsidRPr="00FA5173" w:rsidRDefault="00B71046" w:rsidP="00B71046">
            <w:pPr>
              <w:bidi w:val="0"/>
              <w:rPr>
                <w:color w:val="000000" w:themeColor="text1"/>
                <w:sz w:val="10"/>
                <w:szCs w:val="10"/>
              </w:rPr>
            </w:pPr>
          </w:p>
        </w:tc>
        <w:tc>
          <w:tcPr>
            <w:tcW w:w="1162" w:type="dxa"/>
          </w:tcPr>
          <w:p w:rsidR="00B71046" w:rsidRPr="00FA5173" w:rsidRDefault="00B71046" w:rsidP="00B71046">
            <w:pPr>
              <w:bidi w:val="0"/>
              <w:ind w:left="34" w:hanging="34"/>
              <w:rPr>
                <w:rFonts w:cs="Times New Roman"/>
                <w:color w:val="000000" w:themeColor="text1"/>
                <w:sz w:val="10"/>
                <w:szCs w:val="10"/>
              </w:rPr>
            </w:pPr>
          </w:p>
        </w:tc>
      </w:tr>
      <w:tr w:rsidR="00B71046" w:rsidRPr="00FA5173" w:rsidTr="00B71046">
        <w:trPr>
          <w:trHeight w:val="340"/>
          <w:jc w:val="center"/>
        </w:trPr>
        <w:tc>
          <w:tcPr>
            <w:tcW w:w="7853" w:type="dxa"/>
            <w:gridSpan w:val="2"/>
          </w:tcPr>
          <w:p w:rsidR="00B71046" w:rsidRPr="00FA5173" w:rsidRDefault="00B71046" w:rsidP="00B71046">
            <w:pPr>
              <w:bidi w:val="0"/>
              <w:rPr>
                <w:b/>
                <w:bCs/>
                <w:color w:val="000000" w:themeColor="text1"/>
                <w:sz w:val="24"/>
                <w:szCs w:val="24"/>
              </w:rPr>
            </w:pPr>
          </w:p>
        </w:tc>
        <w:tc>
          <w:tcPr>
            <w:tcW w:w="1162" w:type="dxa"/>
          </w:tcPr>
          <w:p w:rsidR="00B71046" w:rsidRPr="00FA5173" w:rsidRDefault="00B71046" w:rsidP="00B71046">
            <w:pPr>
              <w:bidi w:val="0"/>
              <w:ind w:left="34" w:hanging="601"/>
              <w:rPr>
                <w:b/>
                <w:bCs/>
                <w:color w:val="000000" w:themeColor="text1"/>
                <w:sz w:val="24"/>
                <w:szCs w:val="24"/>
              </w:rPr>
            </w:pPr>
          </w:p>
        </w:tc>
      </w:tr>
      <w:tr w:rsidR="00B71046" w:rsidRPr="00FA5173" w:rsidTr="00B71046">
        <w:trPr>
          <w:trHeight w:val="340"/>
          <w:jc w:val="center"/>
        </w:trPr>
        <w:tc>
          <w:tcPr>
            <w:tcW w:w="7853" w:type="dxa"/>
            <w:gridSpan w:val="2"/>
          </w:tcPr>
          <w:p w:rsidR="00B71046" w:rsidRPr="00FA5173" w:rsidRDefault="00B71046" w:rsidP="00B71046">
            <w:pPr>
              <w:bidi w:val="0"/>
              <w:rPr>
                <w:b/>
                <w:bCs/>
                <w:color w:val="000000" w:themeColor="text1"/>
              </w:rPr>
            </w:pPr>
          </w:p>
        </w:tc>
        <w:tc>
          <w:tcPr>
            <w:tcW w:w="1162" w:type="dxa"/>
          </w:tcPr>
          <w:p w:rsidR="00B71046" w:rsidRPr="00FA5173" w:rsidRDefault="00B71046" w:rsidP="00B71046">
            <w:pPr>
              <w:bidi w:val="0"/>
              <w:ind w:left="34" w:hanging="601"/>
              <w:rPr>
                <w:b/>
                <w:bCs/>
                <w:color w:val="000000" w:themeColor="text1"/>
              </w:rPr>
            </w:pPr>
          </w:p>
        </w:tc>
      </w:tr>
    </w:tbl>
    <w:p w:rsidR="00394ED2" w:rsidRPr="00FA5173" w:rsidRDefault="00394ED2">
      <w:pPr>
        <w:bidi w:val="0"/>
        <w:jc w:val="center"/>
        <w:rPr>
          <w:color w:val="000000" w:themeColor="text1"/>
        </w:rPr>
      </w:pPr>
    </w:p>
    <w:tbl>
      <w:tblPr>
        <w:tblW w:w="0" w:type="auto"/>
        <w:jc w:val="center"/>
        <w:tblLayout w:type="fixed"/>
        <w:tblLook w:val="0000" w:firstRow="0" w:lastRow="0" w:firstColumn="0" w:lastColumn="0" w:noHBand="0" w:noVBand="0"/>
      </w:tblPr>
      <w:tblGrid>
        <w:gridCol w:w="7621"/>
      </w:tblGrid>
      <w:tr w:rsidR="00394ED2" w:rsidRPr="00FA5173">
        <w:trPr>
          <w:jc w:val="center"/>
        </w:trPr>
        <w:tc>
          <w:tcPr>
            <w:tcW w:w="7621" w:type="dxa"/>
          </w:tcPr>
          <w:p w:rsidR="00394ED2" w:rsidRPr="00FA5173" w:rsidRDefault="00394ED2">
            <w:pPr>
              <w:bidi w:val="0"/>
              <w:rPr>
                <w:b/>
                <w:bCs/>
                <w:color w:val="000000" w:themeColor="text1"/>
                <w:sz w:val="32"/>
                <w:szCs w:val="38"/>
              </w:rPr>
            </w:pPr>
            <w:r w:rsidRPr="00FA5173">
              <w:rPr>
                <w:b/>
                <w:bCs/>
                <w:color w:val="000000" w:themeColor="text1"/>
                <w:sz w:val="24"/>
                <w:szCs w:val="28"/>
              </w:rPr>
              <w:br w:type="page"/>
            </w:r>
            <w:r w:rsidRPr="00FA5173">
              <w:rPr>
                <w:b/>
                <w:bCs/>
                <w:color w:val="000000" w:themeColor="text1"/>
                <w:sz w:val="32"/>
                <w:szCs w:val="38"/>
              </w:rPr>
              <w:t xml:space="preserve"> </w:t>
            </w:r>
          </w:p>
        </w:tc>
      </w:tr>
    </w:tbl>
    <w:p w:rsidR="00394ED2" w:rsidRPr="00FA5173" w:rsidRDefault="00394ED2">
      <w:pPr>
        <w:bidi w:val="0"/>
        <w:rPr>
          <w:color w:val="000000" w:themeColor="text1"/>
          <w:sz w:val="24"/>
          <w:szCs w:val="28"/>
        </w:rPr>
      </w:pPr>
    </w:p>
    <w:p w:rsidR="00EB41DA" w:rsidRDefault="00394ED2">
      <w:pPr>
        <w:bidi w:val="0"/>
        <w:jc w:val="center"/>
        <w:rPr>
          <w:b/>
          <w:bCs/>
          <w:color w:val="000000" w:themeColor="text1"/>
          <w:sz w:val="24"/>
          <w:szCs w:val="28"/>
        </w:rPr>
      </w:pPr>
      <w:r w:rsidRPr="00FA5173">
        <w:rPr>
          <w:b/>
          <w:bCs/>
          <w:color w:val="000000" w:themeColor="text1"/>
          <w:sz w:val="24"/>
          <w:szCs w:val="28"/>
        </w:rPr>
        <w:br w:type="page"/>
      </w:r>
    </w:p>
    <w:p w:rsidR="00394ED2" w:rsidRPr="00FA5173" w:rsidRDefault="00394ED2" w:rsidP="00EB41DA">
      <w:pPr>
        <w:bidi w:val="0"/>
        <w:jc w:val="center"/>
        <w:rPr>
          <w:b/>
          <w:bCs/>
          <w:color w:val="000000" w:themeColor="text1"/>
          <w:sz w:val="28"/>
          <w:szCs w:val="28"/>
        </w:rPr>
      </w:pPr>
      <w:r w:rsidRPr="00FA5173">
        <w:rPr>
          <w:color w:val="000000" w:themeColor="text1"/>
          <w:sz w:val="28"/>
          <w:szCs w:val="28"/>
        </w:rPr>
        <w:lastRenderedPageBreak/>
        <w:t xml:space="preserve"> </w:t>
      </w:r>
      <w:r w:rsidRPr="00FA5173">
        <w:rPr>
          <w:b/>
          <w:bCs/>
          <w:color w:val="000000" w:themeColor="text1"/>
          <w:sz w:val="28"/>
          <w:szCs w:val="28"/>
        </w:rPr>
        <w:t>List of Tables</w:t>
      </w:r>
    </w:p>
    <w:p w:rsidR="00394ED2" w:rsidRPr="0083123C" w:rsidRDefault="00394ED2">
      <w:pPr>
        <w:bidi w:val="0"/>
        <w:jc w:val="center"/>
        <w:rPr>
          <w:b/>
          <w:bCs/>
          <w:color w:val="000000" w:themeColor="text1"/>
          <w:sz w:val="28"/>
          <w:szCs w:val="28"/>
        </w:rPr>
      </w:pPr>
    </w:p>
    <w:tbl>
      <w:tblPr>
        <w:tblW w:w="9015" w:type="dxa"/>
        <w:jc w:val="center"/>
        <w:tblLayout w:type="fixed"/>
        <w:tblLook w:val="0000" w:firstRow="0" w:lastRow="0" w:firstColumn="0" w:lastColumn="0" w:noHBand="0" w:noVBand="0"/>
      </w:tblPr>
      <w:tblGrid>
        <w:gridCol w:w="1411"/>
        <w:gridCol w:w="6606"/>
        <w:gridCol w:w="998"/>
      </w:tblGrid>
      <w:tr w:rsidR="00441F54" w:rsidRPr="00FA5173" w:rsidTr="006B2EAA">
        <w:trPr>
          <w:trHeight w:val="390"/>
          <w:tblHeader/>
          <w:jc w:val="center"/>
        </w:trPr>
        <w:tc>
          <w:tcPr>
            <w:tcW w:w="8017" w:type="dxa"/>
            <w:gridSpan w:val="2"/>
          </w:tcPr>
          <w:p w:rsidR="00441F54" w:rsidRPr="00FA5173" w:rsidRDefault="00441F54" w:rsidP="00E612D6">
            <w:pPr>
              <w:bidi w:val="0"/>
              <w:rPr>
                <w:b/>
                <w:bCs/>
                <w:color w:val="000000" w:themeColor="text1"/>
                <w:sz w:val="24"/>
                <w:szCs w:val="24"/>
              </w:rPr>
            </w:pPr>
            <w:r w:rsidRPr="00FA5173">
              <w:rPr>
                <w:b/>
                <w:bCs/>
                <w:color w:val="000000" w:themeColor="text1"/>
                <w:sz w:val="24"/>
                <w:szCs w:val="24"/>
              </w:rPr>
              <w:t>Table</w:t>
            </w:r>
          </w:p>
        </w:tc>
        <w:tc>
          <w:tcPr>
            <w:tcW w:w="998" w:type="dxa"/>
          </w:tcPr>
          <w:p w:rsidR="00441F54" w:rsidRPr="00FA5173" w:rsidRDefault="00441F54">
            <w:pPr>
              <w:bidi w:val="0"/>
              <w:jc w:val="center"/>
              <w:rPr>
                <w:b/>
                <w:bCs/>
                <w:color w:val="000000" w:themeColor="text1"/>
                <w:sz w:val="24"/>
                <w:szCs w:val="24"/>
              </w:rPr>
            </w:pPr>
            <w:r w:rsidRPr="00FA5173">
              <w:rPr>
                <w:b/>
                <w:bCs/>
                <w:color w:val="000000" w:themeColor="text1"/>
                <w:sz w:val="24"/>
                <w:szCs w:val="24"/>
              </w:rPr>
              <w:t>Page</w:t>
            </w:r>
          </w:p>
        </w:tc>
      </w:tr>
      <w:tr w:rsidR="006B2EAA" w:rsidRPr="00FA5173" w:rsidTr="006B2EAA">
        <w:trPr>
          <w:jc w:val="center"/>
        </w:trPr>
        <w:tc>
          <w:tcPr>
            <w:tcW w:w="8017" w:type="dxa"/>
            <w:gridSpan w:val="2"/>
          </w:tcPr>
          <w:p w:rsidR="006B2EAA" w:rsidRPr="006B2EAA" w:rsidRDefault="006B2EAA" w:rsidP="007767A4">
            <w:pPr>
              <w:bidi w:val="0"/>
              <w:ind w:firstLine="1422"/>
              <w:rPr>
                <w:rFonts w:cs="Times New Roman"/>
                <w:b/>
                <w:bCs/>
                <w:color w:val="000000" w:themeColor="text1"/>
                <w:sz w:val="24"/>
                <w:szCs w:val="24"/>
              </w:rPr>
            </w:pPr>
            <w:r w:rsidRPr="006B2EAA">
              <w:rPr>
                <w:rFonts w:cs="Times New Roman"/>
                <w:b/>
                <w:bCs/>
                <w:color w:val="000000" w:themeColor="text1"/>
                <w:sz w:val="24"/>
                <w:szCs w:val="24"/>
              </w:rPr>
              <w:t>Tourism Satellite Accounts Tables, 2018-2019</w:t>
            </w:r>
          </w:p>
        </w:tc>
        <w:tc>
          <w:tcPr>
            <w:tcW w:w="998" w:type="dxa"/>
          </w:tcPr>
          <w:p w:rsidR="006B2EAA" w:rsidRDefault="006B2EAA" w:rsidP="006E7F6C">
            <w:pPr>
              <w:bidi w:val="0"/>
              <w:jc w:val="center"/>
              <w:rPr>
                <w:rFonts w:cs="Times New Roman"/>
                <w:b/>
                <w:bCs/>
                <w:color w:val="000000" w:themeColor="text1"/>
                <w:sz w:val="24"/>
                <w:szCs w:val="24"/>
                <w:rtl/>
              </w:rPr>
            </w:pPr>
          </w:p>
        </w:tc>
      </w:tr>
      <w:tr w:rsidR="00275C91" w:rsidRPr="00FA5173" w:rsidTr="00275C91">
        <w:trPr>
          <w:trHeight w:hRule="exact" w:val="74"/>
          <w:jc w:val="center"/>
        </w:trPr>
        <w:tc>
          <w:tcPr>
            <w:tcW w:w="8017" w:type="dxa"/>
            <w:gridSpan w:val="2"/>
          </w:tcPr>
          <w:p w:rsidR="00275C91" w:rsidRPr="006B2EAA" w:rsidRDefault="00275C91" w:rsidP="006B2EAA">
            <w:pPr>
              <w:bidi w:val="0"/>
              <w:rPr>
                <w:rFonts w:cs="Times New Roman"/>
                <w:b/>
                <w:bCs/>
                <w:color w:val="000000" w:themeColor="text1"/>
                <w:sz w:val="24"/>
                <w:szCs w:val="24"/>
              </w:rPr>
            </w:pPr>
          </w:p>
        </w:tc>
        <w:tc>
          <w:tcPr>
            <w:tcW w:w="998" w:type="dxa"/>
          </w:tcPr>
          <w:p w:rsidR="00275C91" w:rsidRDefault="00275C91" w:rsidP="006E7F6C">
            <w:pPr>
              <w:bidi w:val="0"/>
              <w:jc w:val="center"/>
              <w:rPr>
                <w:rFonts w:cs="Times New Roman"/>
                <w:b/>
                <w:bCs/>
                <w:color w:val="000000" w:themeColor="text1"/>
                <w:sz w:val="24"/>
                <w:szCs w:val="24"/>
                <w:rtl/>
              </w:rPr>
            </w:pPr>
          </w:p>
        </w:tc>
      </w:tr>
      <w:tr w:rsidR="006B2EAA" w:rsidRPr="00FA5173" w:rsidTr="006B2EAA">
        <w:trPr>
          <w:trHeight w:hRule="exact" w:val="74"/>
          <w:jc w:val="center"/>
        </w:trPr>
        <w:tc>
          <w:tcPr>
            <w:tcW w:w="8017" w:type="dxa"/>
            <w:gridSpan w:val="2"/>
          </w:tcPr>
          <w:p w:rsidR="006B2EAA" w:rsidRPr="006B2EAA" w:rsidRDefault="006B2EAA" w:rsidP="006B2EAA">
            <w:pPr>
              <w:bidi w:val="0"/>
              <w:rPr>
                <w:rFonts w:cs="Times New Roman"/>
                <w:b/>
                <w:bCs/>
                <w:color w:val="000000" w:themeColor="text1"/>
                <w:sz w:val="24"/>
                <w:szCs w:val="24"/>
              </w:rPr>
            </w:pPr>
          </w:p>
        </w:tc>
        <w:tc>
          <w:tcPr>
            <w:tcW w:w="998" w:type="dxa"/>
          </w:tcPr>
          <w:p w:rsidR="006B2EAA" w:rsidRDefault="006B2EAA" w:rsidP="006E7F6C">
            <w:pPr>
              <w:bidi w:val="0"/>
              <w:jc w:val="center"/>
              <w:rPr>
                <w:rFonts w:cs="Times New Roman"/>
                <w:b/>
                <w:bCs/>
                <w:color w:val="000000" w:themeColor="text1"/>
                <w:sz w:val="24"/>
                <w:szCs w:val="24"/>
                <w:rtl/>
              </w:rPr>
            </w:pPr>
          </w:p>
        </w:tc>
      </w:tr>
      <w:tr w:rsidR="00394ED2" w:rsidRPr="00FA5173" w:rsidTr="006B2EAA">
        <w:trPr>
          <w:jc w:val="center"/>
        </w:trPr>
        <w:tc>
          <w:tcPr>
            <w:tcW w:w="1411" w:type="dxa"/>
          </w:tcPr>
          <w:p w:rsidR="00394ED2" w:rsidRPr="00FA5173" w:rsidRDefault="00EB0A1D">
            <w:pPr>
              <w:bidi w:val="0"/>
              <w:jc w:val="lowKashida"/>
              <w:rPr>
                <w:rFonts w:cs="Times New Roman"/>
                <w:b/>
                <w:bCs/>
                <w:color w:val="000000" w:themeColor="text1"/>
                <w:sz w:val="24"/>
                <w:szCs w:val="24"/>
              </w:rPr>
            </w:pPr>
            <w:r>
              <w:rPr>
                <w:rFonts w:cs="Times New Roman"/>
                <w:b/>
                <w:bCs/>
                <w:color w:val="000000" w:themeColor="text1"/>
                <w:sz w:val="24"/>
                <w:szCs w:val="24"/>
              </w:rPr>
              <w:t xml:space="preserve">Table </w:t>
            </w:r>
            <w:r w:rsidR="00394ED2" w:rsidRPr="00FA5173">
              <w:rPr>
                <w:rFonts w:cs="Times New Roman"/>
                <w:b/>
                <w:bCs/>
                <w:color w:val="000000" w:themeColor="text1"/>
                <w:sz w:val="24"/>
                <w:szCs w:val="24"/>
              </w:rPr>
              <w:t>1:</w:t>
            </w:r>
          </w:p>
        </w:tc>
        <w:tc>
          <w:tcPr>
            <w:tcW w:w="6606" w:type="dxa"/>
          </w:tcPr>
          <w:p w:rsidR="0059243A" w:rsidRPr="00FA5173" w:rsidRDefault="0066152B" w:rsidP="0059243A">
            <w:pPr>
              <w:bidi w:val="0"/>
              <w:jc w:val="both"/>
              <w:rPr>
                <w:rFonts w:cs="Times New Roman"/>
                <w:color w:val="000000" w:themeColor="text1"/>
                <w:sz w:val="24"/>
                <w:szCs w:val="24"/>
              </w:rPr>
            </w:pPr>
            <w:r>
              <w:rPr>
                <w:rFonts w:cs="Times New Roman"/>
                <w:color w:val="000000" w:themeColor="text1"/>
                <w:sz w:val="24"/>
                <w:szCs w:val="24"/>
              </w:rPr>
              <w:t>Selected I</w:t>
            </w:r>
            <w:r w:rsidR="005B230A" w:rsidRPr="005B230A">
              <w:rPr>
                <w:rFonts w:cs="Times New Roman"/>
                <w:color w:val="000000" w:themeColor="text1"/>
                <w:sz w:val="24"/>
                <w:szCs w:val="24"/>
              </w:rPr>
              <w:t xml:space="preserve">ndicators for </w:t>
            </w:r>
            <w:r>
              <w:rPr>
                <w:rFonts w:cs="Times New Roman"/>
                <w:color w:val="000000" w:themeColor="text1"/>
                <w:sz w:val="24"/>
                <w:szCs w:val="24"/>
              </w:rPr>
              <w:t>the Tourism S</w:t>
            </w:r>
            <w:r w:rsidR="00B7444A">
              <w:rPr>
                <w:rFonts w:cs="Times New Roman"/>
                <w:color w:val="000000" w:themeColor="text1"/>
                <w:sz w:val="24"/>
                <w:szCs w:val="24"/>
              </w:rPr>
              <w:t>ector in Palestine</w:t>
            </w:r>
            <w:r w:rsidR="00B7444A" w:rsidRPr="005B230A">
              <w:rPr>
                <w:rFonts w:cs="Times New Roman"/>
                <w:color w:val="000000" w:themeColor="text1"/>
                <w:sz w:val="24"/>
                <w:szCs w:val="24"/>
              </w:rPr>
              <w:t>,</w:t>
            </w:r>
            <w:r w:rsidR="00B7444A">
              <w:rPr>
                <w:rFonts w:cs="Times New Roman"/>
                <w:color w:val="000000" w:themeColor="text1"/>
                <w:sz w:val="24"/>
                <w:szCs w:val="24"/>
              </w:rPr>
              <w:t xml:space="preserve"> </w:t>
            </w:r>
            <w:r w:rsidR="00823431">
              <w:rPr>
                <w:rFonts w:cs="Times New Roman"/>
                <w:color w:val="000000" w:themeColor="text1"/>
                <w:sz w:val="24"/>
                <w:szCs w:val="24"/>
              </w:rPr>
              <w:t xml:space="preserve">             </w:t>
            </w:r>
            <w:r w:rsidR="0059243A">
              <w:rPr>
                <w:rFonts w:cs="Times New Roman"/>
                <w:color w:val="000000" w:themeColor="text1"/>
                <w:sz w:val="24"/>
                <w:szCs w:val="24"/>
              </w:rPr>
              <w:t>201</w:t>
            </w:r>
            <w:r w:rsidR="0059243A">
              <w:rPr>
                <w:rFonts w:cs="Times New Roman" w:hint="cs"/>
                <w:color w:val="000000" w:themeColor="text1"/>
                <w:sz w:val="24"/>
                <w:szCs w:val="24"/>
                <w:rtl/>
              </w:rPr>
              <w:t>8</w:t>
            </w:r>
            <w:r w:rsidR="00823431">
              <w:rPr>
                <w:rFonts w:cs="Times New Roman"/>
                <w:color w:val="000000" w:themeColor="text1"/>
                <w:sz w:val="24"/>
                <w:szCs w:val="24"/>
              </w:rPr>
              <w:t>-</w:t>
            </w:r>
            <w:r w:rsidR="00C0162C">
              <w:rPr>
                <w:rFonts w:cs="Times New Roman"/>
                <w:color w:val="000000" w:themeColor="text1"/>
                <w:sz w:val="24"/>
                <w:szCs w:val="24"/>
              </w:rPr>
              <w:t>201</w:t>
            </w:r>
            <w:r w:rsidR="0059243A">
              <w:rPr>
                <w:rFonts w:cs="Times New Roman" w:hint="cs"/>
                <w:color w:val="000000" w:themeColor="text1"/>
                <w:sz w:val="24"/>
                <w:szCs w:val="24"/>
                <w:rtl/>
              </w:rPr>
              <w:t>9</w:t>
            </w:r>
          </w:p>
        </w:tc>
        <w:tc>
          <w:tcPr>
            <w:tcW w:w="998" w:type="dxa"/>
          </w:tcPr>
          <w:p w:rsidR="00394ED2" w:rsidRPr="006E7F6C" w:rsidRDefault="00612BC6" w:rsidP="006E7F6C">
            <w:pPr>
              <w:bidi w:val="0"/>
              <w:jc w:val="center"/>
              <w:rPr>
                <w:rFonts w:cs="Times New Roman"/>
                <w:b/>
                <w:bCs/>
                <w:color w:val="000000" w:themeColor="text1"/>
                <w:sz w:val="24"/>
                <w:szCs w:val="24"/>
              </w:rPr>
            </w:pPr>
            <w:r>
              <w:rPr>
                <w:rFonts w:cs="Times New Roman" w:hint="cs"/>
                <w:b/>
                <w:bCs/>
                <w:color w:val="000000" w:themeColor="text1"/>
                <w:sz w:val="24"/>
                <w:szCs w:val="24"/>
                <w:rtl/>
              </w:rPr>
              <w:t>35</w:t>
            </w:r>
          </w:p>
        </w:tc>
      </w:tr>
      <w:tr w:rsidR="00394ED2" w:rsidRPr="00FA5173" w:rsidTr="006B2EAA">
        <w:trPr>
          <w:trHeight w:hRule="exact" w:val="74"/>
          <w:jc w:val="center"/>
        </w:trPr>
        <w:tc>
          <w:tcPr>
            <w:tcW w:w="1411" w:type="dxa"/>
          </w:tcPr>
          <w:p w:rsidR="00394ED2" w:rsidRPr="00FA5173" w:rsidRDefault="00394ED2">
            <w:pPr>
              <w:bidi w:val="0"/>
              <w:jc w:val="lowKashida"/>
              <w:rPr>
                <w:rFonts w:cs="Times New Roman"/>
                <w:b/>
                <w:bCs/>
                <w:color w:val="000000" w:themeColor="text1"/>
                <w:sz w:val="12"/>
                <w:szCs w:val="12"/>
              </w:rPr>
            </w:pPr>
          </w:p>
        </w:tc>
        <w:tc>
          <w:tcPr>
            <w:tcW w:w="6606" w:type="dxa"/>
          </w:tcPr>
          <w:p w:rsidR="00394ED2" w:rsidRPr="00FA5173" w:rsidRDefault="00394ED2" w:rsidP="0057424A">
            <w:pPr>
              <w:bidi w:val="0"/>
              <w:jc w:val="both"/>
              <w:rPr>
                <w:rFonts w:cs="Times New Roman"/>
                <w:color w:val="000000" w:themeColor="text1"/>
                <w:sz w:val="12"/>
                <w:szCs w:val="12"/>
              </w:rPr>
            </w:pPr>
          </w:p>
        </w:tc>
        <w:tc>
          <w:tcPr>
            <w:tcW w:w="998" w:type="dxa"/>
          </w:tcPr>
          <w:p w:rsidR="00394ED2" w:rsidRPr="00FA5173" w:rsidRDefault="00394ED2">
            <w:pPr>
              <w:bidi w:val="0"/>
              <w:jc w:val="center"/>
              <w:rPr>
                <w:rFonts w:cs="Times New Roman"/>
                <w:b/>
                <w:bCs/>
                <w:color w:val="000000" w:themeColor="text1"/>
                <w:sz w:val="12"/>
                <w:szCs w:val="12"/>
              </w:rPr>
            </w:pPr>
          </w:p>
        </w:tc>
      </w:tr>
      <w:tr w:rsidR="00394ED2" w:rsidRPr="00FA5173" w:rsidTr="006B2EAA">
        <w:trPr>
          <w:jc w:val="center"/>
        </w:trPr>
        <w:tc>
          <w:tcPr>
            <w:tcW w:w="1411" w:type="dxa"/>
          </w:tcPr>
          <w:p w:rsidR="00394ED2" w:rsidRPr="00933CF3" w:rsidRDefault="00EB0A1D" w:rsidP="00933CF3">
            <w:pPr>
              <w:bidi w:val="0"/>
              <w:jc w:val="lowKashida"/>
              <w:rPr>
                <w:rFonts w:cs="Times New Roman"/>
                <w:b/>
                <w:bCs/>
                <w:color w:val="000000" w:themeColor="text1"/>
                <w:sz w:val="24"/>
                <w:szCs w:val="24"/>
              </w:rPr>
            </w:pPr>
            <w:r>
              <w:rPr>
                <w:rFonts w:cs="Times New Roman"/>
                <w:b/>
                <w:bCs/>
                <w:color w:val="000000" w:themeColor="text1"/>
                <w:sz w:val="24"/>
                <w:szCs w:val="24"/>
              </w:rPr>
              <w:t xml:space="preserve">Table </w:t>
            </w:r>
            <w:r w:rsidR="00394ED2" w:rsidRPr="00933CF3">
              <w:rPr>
                <w:rFonts w:cs="Times New Roman"/>
                <w:b/>
                <w:bCs/>
                <w:color w:val="000000" w:themeColor="text1"/>
                <w:sz w:val="24"/>
                <w:szCs w:val="24"/>
              </w:rPr>
              <w:t>2:</w:t>
            </w:r>
          </w:p>
        </w:tc>
        <w:tc>
          <w:tcPr>
            <w:tcW w:w="6606" w:type="dxa"/>
          </w:tcPr>
          <w:p w:rsidR="00394ED2" w:rsidRPr="00933CF3" w:rsidRDefault="0066152B" w:rsidP="0059243A">
            <w:pPr>
              <w:bidi w:val="0"/>
              <w:jc w:val="both"/>
              <w:rPr>
                <w:rFonts w:cs="Times New Roman"/>
                <w:color w:val="000000" w:themeColor="text1"/>
                <w:sz w:val="24"/>
                <w:szCs w:val="24"/>
              </w:rPr>
            </w:pPr>
            <w:r>
              <w:rPr>
                <w:rFonts w:cs="Times New Roman"/>
                <w:color w:val="000000" w:themeColor="text1"/>
                <w:sz w:val="24"/>
                <w:szCs w:val="24"/>
              </w:rPr>
              <w:t>Inbound Tourism C</w:t>
            </w:r>
            <w:r w:rsidR="003A2E20">
              <w:rPr>
                <w:rFonts w:cs="Times New Roman"/>
                <w:color w:val="000000" w:themeColor="text1"/>
                <w:sz w:val="24"/>
                <w:szCs w:val="24"/>
              </w:rPr>
              <w:t xml:space="preserve">onsumption </w:t>
            </w:r>
            <w:r w:rsidR="00823431">
              <w:rPr>
                <w:rFonts w:cs="Times New Roman"/>
                <w:color w:val="000000" w:themeColor="text1"/>
                <w:sz w:val="24"/>
                <w:szCs w:val="24"/>
              </w:rPr>
              <w:t>in</w:t>
            </w:r>
            <w:r w:rsidR="005B230A" w:rsidRPr="005B230A">
              <w:rPr>
                <w:rFonts w:cs="Times New Roman"/>
                <w:color w:val="000000" w:themeColor="text1"/>
                <w:sz w:val="24"/>
                <w:szCs w:val="24"/>
              </w:rPr>
              <w:t xml:space="preserve"> Palestine by </w:t>
            </w:r>
            <w:r w:rsidR="00B7444A">
              <w:rPr>
                <w:rFonts w:cs="Times New Roman"/>
                <w:color w:val="000000" w:themeColor="text1"/>
                <w:sz w:val="24"/>
                <w:szCs w:val="24"/>
              </w:rPr>
              <w:t>Item</w:t>
            </w:r>
            <w:r w:rsidR="005B230A" w:rsidRPr="005B230A">
              <w:rPr>
                <w:rFonts w:cs="Times New Roman"/>
                <w:color w:val="000000" w:themeColor="text1"/>
                <w:sz w:val="24"/>
                <w:szCs w:val="24"/>
              </w:rPr>
              <w:t xml:space="preserve"> and </w:t>
            </w:r>
            <w:r w:rsidR="00B7444A">
              <w:rPr>
                <w:rFonts w:cs="Times New Roman"/>
                <w:color w:val="000000" w:themeColor="text1"/>
                <w:sz w:val="24"/>
                <w:szCs w:val="24"/>
              </w:rPr>
              <w:t>Categories</w:t>
            </w:r>
            <w:r>
              <w:rPr>
                <w:rFonts w:cs="Times New Roman"/>
                <w:color w:val="000000" w:themeColor="text1"/>
                <w:sz w:val="24"/>
                <w:szCs w:val="24"/>
              </w:rPr>
              <w:t xml:space="preserve"> of V</w:t>
            </w:r>
            <w:r w:rsidR="005B230A" w:rsidRPr="005B230A">
              <w:rPr>
                <w:rFonts w:cs="Times New Roman"/>
                <w:color w:val="000000" w:themeColor="text1"/>
                <w:sz w:val="24"/>
                <w:szCs w:val="24"/>
              </w:rPr>
              <w:t>isitors</w:t>
            </w:r>
            <w:r w:rsidR="00B7444A" w:rsidRPr="005B230A">
              <w:rPr>
                <w:rFonts w:cs="Times New Roman"/>
                <w:color w:val="000000" w:themeColor="text1"/>
                <w:sz w:val="24"/>
                <w:szCs w:val="24"/>
              </w:rPr>
              <w:t>,</w:t>
            </w:r>
            <w:r w:rsidR="00B7444A">
              <w:rPr>
                <w:rFonts w:cs="Times New Roman"/>
                <w:color w:val="000000" w:themeColor="text1"/>
                <w:sz w:val="24"/>
                <w:szCs w:val="24"/>
              </w:rPr>
              <w:t xml:space="preserve"> 201</w:t>
            </w:r>
            <w:r w:rsidR="0059243A">
              <w:rPr>
                <w:rFonts w:cs="Times New Roman" w:hint="cs"/>
                <w:color w:val="000000" w:themeColor="text1"/>
                <w:sz w:val="24"/>
                <w:szCs w:val="24"/>
                <w:rtl/>
              </w:rPr>
              <w:t>8</w:t>
            </w:r>
            <w:r w:rsidR="00B7444A">
              <w:rPr>
                <w:rFonts w:cs="Times New Roman"/>
                <w:color w:val="000000" w:themeColor="text1"/>
                <w:sz w:val="24"/>
                <w:szCs w:val="24"/>
              </w:rPr>
              <w:t>-</w:t>
            </w:r>
            <w:r w:rsidR="00B7444A" w:rsidRPr="005B230A">
              <w:rPr>
                <w:rFonts w:cs="Times New Roman"/>
                <w:color w:val="000000" w:themeColor="text1"/>
                <w:sz w:val="24"/>
                <w:szCs w:val="24"/>
              </w:rPr>
              <w:t xml:space="preserve"> </w:t>
            </w:r>
            <w:r w:rsidR="00B7444A">
              <w:rPr>
                <w:rFonts w:cs="Times New Roman"/>
                <w:color w:val="000000" w:themeColor="text1"/>
                <w:sz w:val="24"/>
                <w:szCs w:val="24"/>
              </w:rPr>
              <w:t>201</w:t>
            </w:r>
            <w:r w:rsidR="0059243A">
              <w:rPr>
                <w:rFonts w:cs="Times New Roman" w:hint="cs"/>
                <w:color w:val="000000" w:themeColor="text1"/>
                <w:sz w:val="24"/>
                <w:szCs w:val="24"/>
                <w:rtl/>
              </w:rPr>
              <w:t>9</w:t>
            </w:r>
          </w:p>
        </w:tc>
        <w:tc>
          <w:tcPr>
            <w:tcW w:w="998" w:type="dxa"/>
          </w:tcPr>
          <w:p w:rsidR="00394ED2" w:rsidRPr="00FA5173" w:rsidRDefault="00612BC6">
            <w:pPr>
              <w:bidi w:val="0"/>
              <w:jc w:val="center"/>
              <w:rPr>
                <w:rFonts w:cs="Times New Roman"/>
                <w:b/>
                <w:bCs/>
                <w:color w:val="000000" w:themeColor="text1"/>
                <w:sz w:val="24"/>
                <w:szCs w:val="24"/>
              </w:rPr>
            </w:pPr>
            <w:r>
              <w:rPr>
                <w:rFonts w:cs="Times New Roman" w:hint="cs"/>
                <w:b/>
                <w:bCs/>
                <w:color w:val="000000" w:themeColor="text1"/>
                <w:sz w:val="24"/>
                <w:szCs w:val="24"/>
                <w:rtl/>
              </w:rPr>
              <w:t>36</w:t>
            </w:r>
          </w:p>
        </w:tc>
      </w:tr>
      <w:tr w:rsidR="00394ED2" w:rsidRPr="00FA5173" w:rsidTr="006B2EAA">
        <w:trPr>
          <w:trHeight w:hRule="exact" w:val="74"/>
          <w:jc w:val="center"/>
        </w:trPr>
        <w:tc>
          <w:tcPr>
            <w:tcW w:w="1411" w:type="dxa"/>
          </w:tcPr>
          <w:p w:rsidR="00394ED2" w:rsidRPr="00FA5173" w:rsidRDefault="00394ED2">
            <w:pPr>
              <w:bidi w:val="0"/>
              <w:jc w:val="lowKashida"/>
              <w:rPr>
                <w:rFonts w:cs="Times New Roman"/>
                <w:b/>
                <w:bCs/>
                <w:color w:val="000000" w:themeColor="text1"/>
                <w:sz w:val="12"/>
                <w:szCs w:val="12"/>
              </w:rPr>
            </w:pPr>
          </w:p>
        </w:tc>
        <w:tc>
          <w:tcPr>
            <w:tcW w:w="6606" w:type="dxa"/>
          </w:tcPr>
          <w:p w:rsidR="00394ED2" w:rsidRPr="00FA5173" w:rsidRDefault="00394ED2" w:rsidP="0057424A">
            <w:pPr>
              <w:bidi w:val="0"/>
              <w:jc w:val="both"/>
              <w:rPr>
                <w:rFonts w:cs="Times New Roman"/>
                <w:color w:val="000000" w:themeColor="text1"/>
                <w:sz w:val="12"/>
                <w:szCs w:val="12"/>
              </w:rPr>
            </w:pPr>
          </w:p>
        </w:tc>
        <w:tc>
          <w:tcPr>
            <w:tcW w:w="998" w:type="dxa"/>
          </w:tcPr>
          <w:p w:rsidR="00394ED2" w:rsidRPr="00FA5173" w:rsidRDefault="00394ED2">
            <w:pPr>
              <w:bidi w:val="0"/>
              <w:jc w:val="center"/>
              <w:rPr>
                <w:rFonts w:cs="Times New Roman"/>
                <w:b/>
                <w:bCs/>
                <w:color w:val="000000" w:themeColor="text1"/>
                <w:sz w:val="12"/>
                <w:szCs w:val="12"/>
              </w:rPr>
            </w:pPr>
          </w:p>
        </w:tc>
      </w:tr>
      <w:tr w:rsidR="00394ED2" w:rsidRPr="00FA5173" w:rsidTr="006B2EAA">
        <w:trPr>
          <w:jc w:val="center"/>
        </w:trPr>
        <w:tc>
          <w:tcPr>
            <w:tcW w:w="1411" w:type="dxa"/>
          </w:tcPr>
          <w:p w:rsidR="00394ED2" w:rsidRPr="00FA5173" w:rsidRDefault="00EB0A1D">
            <w:pPr>
              <w:bidi w:val="0"/>
              <w:jc w:val="lowKashida"/>
              <w:rPr>
                <w:rFonts w:cs="Times New Roman"/>
                <w:b/>
                <w:bCs/>
                <w:color w:val="000000" w:themeColor="text1"/>
                <w:sz w:val="24"/>
                <w:szCs w:val="24"/>
              </w:rPr>
            </w:pPr>
            <w:r>
              <w:rPr>
                <w:rFonts w:cs="Times New Roman"/>
                <w:b/>
                <w:bCs/>
                <w:color w:val="000000" w:themeColor="text1"/>
                <w:sz w:val="24"/>
                <w:szCs w:val="24"/>
              </w:rPr>
              <w:t xml:space="preserve">Table </w:t>
            </w:r>
            <w:r w:rsidR="00394ED2" w:rsidRPr="00FA5173">
              <w:rPr>
                <w:rFonts w:cs="Times New Roman"/>
                <w:b/>
                <w:bCs/>
                <w:color w:val="000000" w:themeColor="text1"/>
                <w:sz w:val="24"/>
                <w:szCs w:val="24"/>
              </w:rPr>
              <w:t>3:</w:t>
            </w:r>
          </w:p>
        </w:tc>
        <w:tc>
          <w:tcPr>
            <w:tcW w:w="6606" w:type="dxa"/>
          </w:tcPr>
          <w:p w:rsidR="00394ED2" w:rsidRPr="00FA5173" w:rsidRDefault="0066152B" w:rsidP="0059243A">
            <w:pPr>
              <w:bidi w:val="0"/>
              <w:jc w:val="both"/>
              <w:rPr>
                <w:rFonts w:cs="Times New Roman"/>
                <w:color w:val="000000" w:themeColor="text1"/>
                <w:sz w:val="24"/>
                <w:szCs w:val="24"/>
              </w:rPr>
            </w:pPr>
            <w:r>
              <w:rPr>
                <w:rFonts w:cs="Times New Roman"/>
                <w:color w:val="000000" w:themeColor="text1"/>
                <w:sz w:val="24"/>
                <w:szCs w:val="24"/>
              </w:rPr>
              <w:t>Domestic T</w:t>
            </w:r>
            <w:r w:rsidR="005B230A" w:rsidRPr="005B230A">
              <w:rPr>
                <w:rFonts w:cs="Times New Roman"/>
                <w:color w:val="000000" w:themeColor="text1"/>
                <w:sz w:val="24"/>
                <w:szCs w:val="24"/>
              </w:rPr>
              <w:t xml:space="preserve">ourism </w:t>
            </w:r>
            <w:r w:rsidR="00D5188D">
              <w:rPr>
                <w:color w:val="000000" w:themeColor="text1"/>
                <w:sz w:val="24"/>
                <w:szCs w:val="24"/>
              </w:rPr>
              <w:t xml:space="preserve">Consumption </w:t>
            </w:r>
            <w:r w:rsidR="00823431">
              <w:rPr>
                <w:rFonts w:cs="Times New Roman"/>
                <w:color w:val="000000" w:themeColor="text1"/>
                <w:sz w:val="24"/>
                <w:szCs w:val="24"/>
              </w:rPr>
              <w:t>in</w:t>
            </w:r>
            <w:r w:rsidR="005B230A" w:rsidRPr="005B230A">
              <w:rPr>
                <w:rFonts w:cs="Times New Roman"/>
                <w:color w:val="000000" w:themeColor="text1"/>
                <w:sz w:val="24"/>
                <w:szCs w:val="24"/>
              </w:rPr>
              <w:t xml:space="preserve"> Palestine by </w:t>
            </w:r>
            <w:r w:rsidR="00B7444A">
              <w:rPr>
                <w:rFonts w:cs="Times New Roman"/>
                <w:color w:val="000000" w:themeColor="text1"/>
                <w:sz w:val="24"/>
                <w:szCs w:val="24"/>
              </w:rPr>
              <w:t>Item</w:t>
            </w:r>
            <w:r w:rsidR="00B7444A" w:rsidRPr="005B230A">
              <w:rPr>
                <w:rFonts w:cs="Times New Roman"/>
                <w:color w:val="000000" w:themeColor="text1"/>
                <w:sz w:val="24"/>
                <w:szCs w:val="24"/>
              </w:rPr>
              <w:t xml:space="preserve"> and </w:t>
            </w:r>
            <w:r w:rsidR="00B7444A">
              <w:rPr>
                <w:rFonts w:cs="Times New Roman"/>
                <w:color w:val="000000" w:themeColor="text1"/>
                <w:sz w:val="24"/>
                <w:szCs w:val="24"/>
              </w:rPr>
              <w:t>Categories</w:t>
            </w:r>
            <w:r>
              <w:rPr>
                <w:rFonts w:cs="Times New Roman"/>
                <w:color w:val="000000" w:themeColor="text1"/>
                <w:sz w:val="24"/>
                <w:szCs w:val="24"/>
              </w:rPr>
              <w:t xml:space="preserve"> of V</w:t>
            </w:r>
            <w:r w:rsidR="00B7444A" w:rsidRPr="005B230A">
              <w:rPr>
                <w:rFonts w:cs="Times New Roman"/>
                <w:color w:val="000000" w:themeColor="text1"/>
                <w:sz w:val="24"/>
                <w:szCs w:val="24"/>
              </w:rPr>
              <w:t>isitors,</w:t>
            </w:r>
            <w:r w:rsidR="00B7444A">
              <w:rPr>
                <w:rFonts w:cs="Times New Roman"/>
                <w:color w:val="000000" w:themeColor="text1"/>
                <w:sz w:val="24"/>
                <w:szCs w:val="24"/>
              </w:rPr>
              <w:t xml:space="preserve"> 201</w:t>
            </w:r>
            <w:r w:rsidR="0059243A">
              <w:rPr>
                <w:rFonts w:cs="Times New Roman" w:hint="cs"/>
                <w:color w:val="000000" w:themeColor="text1"/>
                <w:sz w:val="24"/>
                <w:szCs w:val="24"/>
                <w:rtl/>
              </w:rPr>
              <w:t>8</w:t>
            </w:r>
            <w:r w:rsidR="00B7444A">
              <w:rPr>
                <w:rFonts w:cs="Times New Roman"/>
                <w:color w:val="000000" w:themeColor="text1"/>
                <w:sz w:val="24"/>
                <w:szCs w:val="24"/>
              </w:rPr>
              <w:t>-</w:t>
            </w:r>
            <w:r w:rsidR="00B7444A" w:rsidRPr="005B230A">
              <w:rPr>
                <w:rFonts w:cs="Times New Roman"/>
                <w:color w:val="000000" w:themeColor="text1"/>
                <w:sz w:val="24"/>
                <w:szCs w:val="24"/>
              </w:rPr>
              <w:t xml:space="preserve"> </w:t>
            </w:r>
            <w:r w:rsidR="00B7444A">
              <w:rPr>
                <w:rFonts w:cs="Times New Roman"/>
                <w:color w:val="000000" w:themeColor="text1"/>
                <w:sz w:val="24"/>
                <w:szCs w:val="24"/>
              </w:rPr>
              <w:t>201</w:t>
            </w:r>
            <w:r w:rsidR="0059243A">
              <w:rPr>
                <w:rFonts w:cs="Times New Roman" w:hint="cs"/>
                <w:color w:val="000000" w:themeColor="text1"/>
                <w:sz w:val="24"/>
                <w:szCs w:val="24"/>
                <w:rtl/>
              </w:rPr>
              <w:t>9</w:t>
            </w:r>
          </w:p>
        </w:tc>
        <w:tc>
          <w:tcPr>
            <w:tcW w:w="998" w:type="dxa"/>
          </w:tcPr>
          <w:p w:rsidR="00394ED2" w:rsidRPr="00FA5173" w:rsidRDefault="00612BC6" w:rsidP="00E54395">
            <w:pPr>
              <w:bidi w:val="0"/>
              <w:jc w:val="center"/>
              <w:rPr>
                <w:rFonts w:cs="Times New Roman"/>
                <w:b/>
                <w:bCs/>
                <w:color w:val="000000" w:themeColor="text1"/>
                <w:sz w:val="24"/>
                <w:szCs w:val="24"/>
              </w:rPr>
            </w:pPr>
            <w:r>
              <w:rPr>
                <w:rFonts w:cs="Times New Roman" w:hint="cs"/>
                <w:b/>
                <w:bCs/>
                <w:color w:val="000000" w:themeColor="text1"/>
                <w:sz w:val="24"/>
                <w:szCs w:val="24"/>
                <w:rtl/>
              </w:rPr>
              <w:t>37</w:t>
            </w:r>
          </w:p>
        </w:tc>
      </w:tr>
      <w:tr w:rsidR="00394ED2" w:rsidRPr="00FA5173" w:rsidTr="006B2EAA">
        <w:trPr>
          <w:trHeight w:hRule="exact" w:val="74"/>
          <w:jc w:val="center"/>
        </w:trPr>
        <w:tc>
          <w:tcPr>
            <w:tcW w:w="1411" w:type="dxa"/>
          </w:tcPr>
          <w:p w:rsidR="00394ED2" w:rsidRPr="00FA5173" w:rsidRDefault="00394ED2">
            <w:pPr>
              <w:bidi w:val="0"/>
              <w:jc w:val="lowKashida"/>
              <w:rPr>
                <w:rFonts w:cs="Times New Roman"/>
                <w:b/>
                <w:bCs/>
                <w:color w:val="000000" w:themeColor="text1"/>
                <w:sz w:val="12"/>
                <w:szCs w:val="12"/>
              </w:rPr>
            </w:pPr>
          </w:p>
        </w:tc>
        <w:tc>
          <w:tcPr>
            <w:tcW w:w="6606" w:type="dxa"/>
          </w:tcPr>
          <w:p w:rsidR="00394ED2" w:rsidRPr="00FA5173" w:rsidRDefault="00394ED2" w:rsidP="0057424A">
            <w:pPr>
              <w:bidi w:val="0"/>
              <w:jc w:val="both"/>
              <w:rPr>
                <w:rFonts w:cs="Times New Roman"/>
                <w:b/>
                <w:bCs/>
                <w:color w:val="000000" w:themeColor="text1"/>
                <w:sz w:val="12"/>
                <w:szCs w:val="12"/>
              </w:rPr>
            </w:pPr>
          </w:p>
        </w:tc>
        <w:tc>
          <w:tcPr>
            <w:tcW w:w="998" w:type="dxa"/>
          </w:tcPr>
          <w:p w:rsidR="00394ED2" w:rsidRPr="00FA5173" w:rsidRDefault="00394ED2">
            <w:pPr>
              <w:bidi w:val="0"/>
              <w:jc w:val="lowKashida"/>
              <w:rPr>
                <w:rFonts w:cs="Times New Roman"/>
                <w:b/>
                <w:bCs/>
                <w:color w:val="000000" w:themeColor="text1"/>
                <w:sz w:val="12"/>
                <w:szCs w:val="12"/>
              </w:rPr>
            </w:pPr>
          </w:p>
        </w:tc>
      </w:tr>
      <w:tr w:rsidR="00EB5C0B" w:rsidRPr="00FA5173" w:rsidTr="006B2EAA">
        <w:trPr>
          <w:jc w:val="center"/>
        </w:trPr>
        <w:tc>
          <w:tcPr>
            <w:tcW w:w="1411" w:type="dxa"/>
          </w:tcPr>
          <w:p w:rsidR="00EB5C0B" w:rsidRPr="00FA5173" w:rsidRDefault="00EB5C0B">
            <w:pPr>
              <w:bidi w:val="0"/>
              <w:jc w:val="lowKashida"/>
              <w:rPr>
                <w:rFonts w:cs="Times New Roman"/>
                <w:b/>
                <w:bCs/>
                <w:color w:val="000000" w:themeColor="text1"/>
                <w:sz w:val="24"/>
                <w:szCs w:val="24"/>
              </w:rPr>
            </w:pPr>
            <w:r>
              <w:rPr>
                <w:rFonts w:cs="Times New Roman"/>
                <w:b/>
                <w:bCs/>
                <w:color w:val="000000" w:themeColor="text1"/>
                <w:sz w:val="24"/>
                <w:szCs w:val="24"/>
              </w:rPr>
              <w:t xml:space="preserve">Table </w:t>
            </w:r>
            <w:r w:rsidRPr="00FA5173">
              <w:rPr>
                <w:rFonts w:cs="Times New Roman"/>
                <w:b/>
                <w:bCs/>
                <w:color w:val="000000" w:themeColor="text1"/>
                <w:sz w:val="24"/>
                <w:szCs w:val="24"/>
              </w:rPr>
              <w:t>4:</w:t>
            </w:r>
          </w:p>
        </w:tc>
        <w:tc>
          <w:tcPr>
            <w:tcW w:w="6606" w:type="dxa"/>
          </w:tcPr>
          <w:p w:rsidR="00EB5C0B" w:rsidRPr="0083123C" w:rsidRDefault="0066152B" w:rsidP="0059243A">
            <w:pPr>
              <w:bidi w:val="0"/>
              <w:jc w:val="both"/>
              <w:rPr>
                <w:rFonts w:cs="Times New Roman"/>
                <w:color w:val="000000" w:themeColor="text1"/>
                <w:sz w:val="32"/>
                <w:szCs w:val="32"/>
              </w:rPr>
            </w:pPr>
            <w:r>
              <w:rPr>
                <w:color w:val="000000" w:themeColor="text1"/>
                <w:sz w:val="24"/>
                <w:szCs w:val="24"/>
              </w:rPr>
              <w:t>Outbound T</w:t>
            </w:r>
            <w:r w:rsidR="00161E74">
              <w:rPr>
                <w:color w:val="000000" w:themeColor="text1"/>
                <w:sz w:val="24"/>
                <w:szCs w:val="24"/>
              </w:rPr>
              <w:t xml:space="preserve">ourism </w:t>
            </w:r>
            <w:r w:rsidR="00D5188D">
              <w:rPr>
                <w:color w:val="000000" w:themeColor="text1"/>
                <w:sz w:val="24"/>
                <w:szCs w:val="24"/>
              </w:rPr>
              <w:t xml:space="preserve">Consumption </w:t>
            </w:r>
            <w:r w:rsidR="00161E74">
              <w:rPr>
                <w:color w:val="000000" w:themeColor="text1"/>
                <w:sz w:val="24"/>
                <w:szCs w:val="24"/>
              </w:rPr>
              <w:t>for</w:t>
            </w:r>
            <w:r>
              <w:rPr>
                <w:color w:val="000000" w:themeColor="text1"/>
                <w:sz w:val="24"/>
                <w:szCs w:val="24"/>
              </w:rPr>
              <w:t xml:space="preserve"> Palestinians A</w:t>
            </w:r>
            <w:r w:rsidR="005B230A" w:rsidRPr="005B230A">
              <w:rPr>
                <w:color w:val="000000" w:themeColor="text1"/>
                <w:sz w:val="24"/>
                <w:szCs w:val="24"/>
              </w:rPr>
              <w:t xml:space="preserve">broad by </w:t>
            </w:r>
            <w:r w:rsidR="00B7444A">
              <w:rPr>
                <w:color w:val="000000" w:themeColor="text1"/>
                <w:sz w:val="24"/>
                <w:szCs w:val="24"/>
              </w:rPr>
              <w:t>Item</w:t>
            </w:r>
            <w:r w:rsidR="00B7444A" w:rsidRPr="005B230A">
              <w:rPr>
                <w:rFonts w:cs="Times New Roman"/>
                <w:color w:val="000000" w:themeColor="text1"/>
                <w:sz w:val="24"/>
                <w:szCs w:val="24"/>
              </w:rPr>
              <w:t>,</w:t>
            </w:r>
            <w:r w:rsidR="00B7444A">
              <w:rPr>
                <w:rFonts w:cs="Times New Roman"/>
                <w:color w:val="000000" w:themeColor="text1"/>
                <w:sz w:val="24"/>
                <w:szCs w:val="24"/>
              </w:rPr>
              <w:t xml:space="preserve"> 201</w:t>
            </w:r>
            <w:r w:rsidR="0059243A">
              <w:rPr>
                <w:rFonts w:cs="Times New Roman" w:hint="cs"/>
                <w:color w:val="000000" w:themeColor="text1"/>
                <w:sz w:val="24"/>
                <w:szCs w:val="24"/>
                <w:rtl/>
              </w:rPr>
              <w:t>8</w:t>
            </w:r>
            <w:r w:rsidR="00B7444A">
              <w:rPr>
                <w:rFonts w:cs="Times New Roman"/>
                <w:color w:val="000000" w:themeColor="text1"/>
                <w:sz w:val="24"/>
                <w:szCs w:val="24"/>
              </w:rPr>
              <w:t>-</w:t>
            </w:r>
            <w:r w:rsidR="00B7444A" w:rsidRPr="005B230A">
              <w:rPr>
                <w:rFonts w:cs="Times New Roman"/>
                <w:color w:val="000000" w:themeColor="text1"/>
                <w:sz w:val="24"/>
                <w:szCs w:val="24"/>
              </w:rPr>
              <w:t xml:space="preserve"> </w:t>
            </w:r>
            <w:r w:rsidR="00B7444A">
              <w:rPr>
                <w:rFonts w:cs="Times New Roman"/>
                <w:color w:val="000000" w:themeColor="text1"/>
                <w:sz w:val="24"/>
                <w:szCs w:val="24"/>
              </w:rPr>
              <w:t>201</w:t>
            </w:r>
            <w:r w:rsidR="0059243A">
              <w:rPr>
                <w:rFonts w:cs="Times New Roman" w:hint="cs"/>
                <w:color w:val="000000" w:themeColor="text1"/>
                <w:sz w:val="24"/>
                <w:szCs w:val="24"/>
                <w:rtl/>
              </w:rPr>
              <w:t>9</w:t>
            </w:r>
          </w:p>
        </w:tc>
        <w:tc>
          <w:tcPr>
            <w:tcW w:w="998" w:type="dxa"/>
          </w:tcPr>
          <w:p w:rsidR="00EB5C0B" w:rsidRPr="00FA5173" w:rsidRDefault="00612BC6" w:rsidP="00E54395">
            <w:pPr>
              <w:bidi w:val="0"/>
              <w:jc w:val="center"/>
              <w:rPr>
                <w:rFonts w:cs="Times New Roman"/>
                <w:b/>
                <w:bCs/>
                <w:color w:val="000000" w:themeColor="text1"/>
                <w:sz w:val="24"/>
                <w:szCs w:val="24"/>
              </w:rPr>
            </w:pPr>
            <w:r>
              <w:rPr>
                <w:rFonts w:cs="Times New Roman" w:hint="cs"/>
                <w:b/>
                <w:bCs/>
                <w:color w:val="000000" w:themeColor="text1"/>
                <w:sz w:val="24"/>
                <w:szCs w:val="24"/>
                <w:rtl/>
              </w:rPr>
              <w:t>38</w:t>
            </w:r>
          </w:p>
        </w:tc>
      </w:tr>
      <w:tr w:rsidR="005B230A" w:rsidRPr="005B230A" w:rsidTr="006B2EAA">
        <w:trPr>
          <w:trHeight w:hRule="exact" w:val="74"/>
          <w:jc w:val="center"/>
        </w:trPr>
        <w:tc>
          <w:tcPr>
            <w:tcW w:w="1411" w:type="dxa"/>
          </w:tcPr>
          <w:p w:rsidR="005B230A" w:rsidRPr="005B230A" w:rsidRDefault="005B230A">
            <w:pPr>
              <w:bidi w:val="0"/>
              <w:jc w:val="lowKashida"/>
              <w:rPr>
                <w:rFonts w:cs="Times New Roman"/>
                <w:b/>
                <w:bCs/>
                <w:color w:val="000000" w:themeColor="text1"/>
                <w:sz w:val="12"/>
                <w:szCs w:val="12"/>
              </w:rPr>
            </w:pPr>
          </w:p>
        </w:tc>
        <w:tc>
          <w:tcPr>
            <w:tcW w:w="6606" w:type="dxa"/>
          </w:tcPr>
          <w:p w:rsidR="005B230A" w:rsidRPr="005B230A" w:rsidRDefault="005B230A" w:rsidP="005B230A">
            <w:pPr>
              <w:bidi w:val="0"/>
              <w:jc w:val="lowKashida"/>
              <w:rPr>
                <w:rFonts w:cs="Times New Roman"/>
                <w:b/>
                <w:bCs/>
                <w:color w:val="000000" w:themeColor="text1"/>
                <w:sz w:val="12"/>
                <w:szCs w:val="12"/>
              </w:rPr>
            </w:pPr>
          </w:p>
        </w:tc>
        <w:tc>
          <w:tcPr>
            <w:tcW w:w="998" w:type="dxa"/>
          </w:tcPr>
          <w:p w:rsidR="005B230A" w:rsidRPr="005B230A" w:rsidRDefault="005B230A" w:rsidP="005B230A">
            <w:pPr>
              <w:bidi w:val="0"/>
              <w:jc w:val="lowKashida"/>
              <w:rPr>
                <w:rFonts w:cs="Times New Roman"/>
                <w:b/>
                <w:bCs/>
                <w:color w:val="000000" w:themeColor="text1"/>
                <w:sz w:val="12"/>
                <w:szCs w:val="12"/>
              </w:rPr>
            </w:pPr>
          </w:p>
        </w:tc>
      </w:tr>
      <w:tr w:rsidR="005B230A" w:rsidRPr="00FA5173" w:rsidTr="006B2EAA">
        <w:trPr>
          <w:jc w:val="center"/>
        </w:trPr>
        <w:tc>
          <w:tcPr>
            <w:tcW w:w="1411" w:type="dxa"/>
          </w:tcPr>
          <w:p w:rsidR="005B230A" w:rsidRPr="00FA5173" w:rsidRDefault="005B230A" w:rsidP="005B230A">
            <w:pPr>
              <w:bidi w:val="0"/>
              <w:jc w:val="lowKashida"/>
              <w:rPr>
                <w:rFonts w:cs="Times New Roman"/>
                <w:b/>
                <w:bCs/>
                <w:color w:val="000000" w:themeColor="text1"/>
                <w:sz w:val="24"/>
                <w:szCs w:val="24"/>
              </w:rPr>
            </w:pPr>
            <w:r>
              <w:rPr>
                <w:rFonts w:cs="Times New Roman"/>
                <w:b/>
                <w:bCs/>
                <w:color w:val="000000" w:themeColor="text1"/>
                <w:sz w:val="24"/>
                <w:szCs w:val="24"/>
              </w:rPr>
              <w:t>Table 5</w:t>
            </w:r>
            <w:r w:rsidRPr="00FA5173">
              <w:rPr>
                <w:rFonts w:cs="Times New Roman"/>
                <w:b/>
                <w:bCs/>
                <w:color w:val="000000" w:themeColor="text1"/>
                <w:sz w:val="24"/>
                <w:szCs w:val="24"/>
              </w:rPr>
              <w:t>:</w:t>
            </w:r>
          </w:p>
        </w:tc>
        <w:tc>
          <w:tcPr>
            <w:tcW w:w="6606" w:type="dxa"/>
          </w:tcPr>
          <w:p w:rsidR="005B230A" w:rsidRPr="00000890" w:rsidRDefault="0066152B" w:rsidP="0059243A">
            <w:pPr>
              <w:bidi w:val="0"/>
              <w:jc w:val="both"/>
              <w:rPr>
                <w:color w:val="000000" w:themeColor="text1"/>
                <w:sz w:val="24"/>
                <w:szCs w:val="24"/>
              </w:rPr>
            </w:pPr>
            <w:r>
              <w:rPr>
                <w:color w:val="000000" w:themeColor="text1"/>
                <w:sz w:val="24"/>
                <w:szCs w:val="24"/>
              </w:rPr>
              <w:t>Internal  Tourism C</w:t>
            </w:r>
            <w:r w:rsidR="003A2E20">
              <w:rPr>
                <w:color w:val="000000" w:themeColor="text1"/>
                <w:sz w:val="24"/>
                <w:szCs w:val="24"/>
              </w:rPr>
              <w:t xml:space="preserve">onsumption </w:t>
            </w:r>
            <w:r w:rsidR="00823431">
              <w:rPr>
                <w:color w:val="000000" w:themeColor="text1"/>
                <w:sz w:val="24"/>
                <w:szCs w:val="24"/>
              </w:rPr>
              <w:t>in</w:t>
            </w:r>
            <w:r w:rsidR="005B230A" w:rsidRPr="005B230A">
              <w:rPr>
                <w:color w:val="000000" w:themeColor="text1"/>
                <w:sz w:val="24"/>
                <w:szCs w:val="24"/>
              </w:rPr>
              <w:t xml:space="preserve"> Palestine by </w:t>
            </w:r>
            <w:r w:rsidR="00B7444A">
              <w:rPr>
                <w:rFonts w:cs="Times New Roman"/>
                <w:color w:val="000000" w:themeColor="text1"/>
                <w:sz w:val="24"/>
                <w:szCs w:val="24"/>
              </w:rPr>
              <w:t>Item</w:t>
            </w:r>
            <w:r w:rsidR="00B7444A" w:rsidRPr="005B230A">
              <w:rPr>
                <w:rFonts w:cs="Times New Roman"/>
                <w:color w:val="000000" w:themeColor="text1"/>
                <w:sz w:val="24"/>
                <w:szCs w:val="24"/>
              </w:rPr>
              <w:t xml:space="preserve"> and </w:t>
            </w:r>
            <w:r w:rsidR="00B7444A">
              <w:rPr>
                <w:rFonts w:cs="Times New Roman"/>
                <w:color w:val="000000" w:themeColor="text1"/>
                <w:sz w:val="24"/>
                <w:szCs w:val="24"/>
              </w:rPr>
              <w:t>Categories</w:t>
            </w:r>
            <w:r>
              <w:rPr>
                <w:rFonts w:cs="Times New Roman"/>
                <w:color w:val="000000" w:themeColor="text1"/>
                <w:sz w:val="24"/>
                <w:szCs w:val="24"/>
              </w:rPr>
              <w:t xml:space="preserve"> of V</w:t>
            </w:r>
            <w:r w:rsidR="00B7444A" w:rsidRPr="005B230A">
              <w:rPr>
                <w:rFonts w:cs="Times New Roman"/>
                <w:color w:val="000000" w:themeColor="text1"/>
                <w:sz w:val="24"/>
                <w:szCs w:val="24"/>
              </w:rPr>
              <w:t>isitors,</w:t>
            </w:r>
            <w:r w:rsidR="00B7444A">
              <w:rPr>
                <w:rFonts w:cs="Times New Roman"/>
                <w:color w:val="000000" w:themeColor="text1"/>
                <w:sz w:val="24"/>
                <w:szCs w:val="24"/>
              </w:rPr>
              <w:t xml:space="preserve"> 201</w:t>
            </w:r>
            <w:r w:rsidR="0059243A">
              <w:rPr>
                <w:rFonts w:cs="Times New Roman" w:hint="cs"/>
                <w:color w:val="000000" w:themeColor="text1"/>
                <w:sz w:val="24"/>
                <w:szCs w:val="24"/>
                <w:rtl/>
              </w:rPr>
              <w:t>8</w:t>
            </w:r>
            <w:r w:rsidR="00B7444A">
              <w:rPr>
                <w:rFonts w:cs="Times New Roman"/>
                <w:color w:val="000000" w:themeColor="text1"/>
                <w:sz w:val="24"/>
                <w:szCs w:val="24"/>
              </w:rPr>
              <w:t>-</w:t>
            </w:r>
            <w:r w:rsidR="00B7444A" w:rsidRPr="005B230A">
              <w:rPr>
                <w:rFonts w:cs="Times New Roman"/>
                <w:color w:val="000000" w:themeColor="text1"/>
                <w:sz w:val="24"/>
                <w:szCs w:val="24"/>
              </w:rPr>
              <w:t xml:space="preserve"> </w:t>
            </w:r>
            <w:r w:rsidR="00B7444A">
              <w:rPr>
                <w:rFonts w:cs="Times New Roman"/>
                <w:color w:val="000000" w:themeColor="text1"/>
                <w:sz w:val="24"/>
                <w:szCs w:val="24"/>
              </w:rPr>
              <w:t>201</w:t>
            </w:r>
            <w:r w:rsidR="0059243A">
              <w:rPr>
                <w:rFonts w:cs="Times New Roman" w:hint="cs"/>
                <w:color w:val="000000" w:themeColor="text1"/>
                <w:sz w:val="24"/>
                <w:szCs w:val="24"/>
                <w:rtl/>
              </w:rPr>
              <w:t>9</w:t>
            </w:r>
          </w:p>
        </w:tc>
        <w:tc>
          <w:tcPr>
            <w:tcW w:w="998" w:type="dxa"/>
          </w:tcPr>
          <w:p w:rsidR="005B230A" w:rsidRDefault="00612BC6" w:rsidP="00E54395">
            <w:pPr>
              <w:bidi w:val="0"/>
              <w:jc w:val="center"/>
              <w:rPr>
                <w:rFonts w:cs="Times New Roman"/>
                <w:b/>
                <w:bCs/>
                <w:color w:val="000000" w:themeColor="text1"/>
                <w:sz w:val="24"/>
                <w:szCs w:val="24"/>
              </w:rPr>
            </w:pPr>
            <w:r>
              <w:rPr>
                <w:rFonts w:cs="Times New Roman" w:hint="cs"/>
                <w:b/>
                <w:bCs/>
                <w:color w:val="000000" w:themeColor="text1"/>
                <w:sz w:val="24"/>
                <w:szCs w:val="24"/>
                <w:rtl/>
              </w:rPr>
              <w:t>39</w:t>
            </w:r>
          </w:p>
        </w:tc>
      </w:tr>
      <w:tr w:rsidR="006B2EAA" w:rsidRPr="00FA5173" w:rsidTr="006B2EAA">
        <w:trPr>
          <w:trHeight w:hRule="exact" w:val="74"/>
          <w:jc w:val="center"/>
        </w:trPr>
        <w:tc>
          <w:tcPr>
            <w:tcW w:w="1411" w:type="dxa"/>
          </w:tcPr>
          <w:p w:rsidR="006B2EAA" w:rsidRDefault="006B2EAA" w:rsidP="005B230A">
            <w:pPr>
              <w:bidi w:val="0"/>
              <w:jc w:val="lowKashida"/>
              <w:rPr>
                <w:rFonts w:cs="Times New Roman"/>
                <w:b/>
                <w:bCs/>
                <w:color w:val="000000" w:themeColor="text1"/>
                <w:sz w:val="24"/>
                <w:szCs w:val="24"/>
              </w:rPr>
            </w:pPr>
          </w:p>
        </w:tc>
        <w:tc>
          <w:tcPr>
            <w:tcW w:w="6606" w:type="dxa"/>
          </w:tcPr>
          <w:p w:rsidR="006B2EAA" w:rsidRDefault="006B2EAA" w:rsidP="0059243A">
            <w:pPr>
              <w:bidi w:val="0"/>
              <w:jc w:val="both"/>
              <w:rPr>
                <w:color w:val="000000" w:themeColor="text1"/>
                <w:sz w:val="24"/>
                <w:szCs w:val="24"/>
              </w:rPr>
            </w:pPr>
          </w:p>
        </w:tc>
        <w:tc>
          <w:tcPr>
            <w:tcW w:w="998" w:type="dxa"/>
          </w:tcPr>
          <w:p w:rsidR="006B2EAA" w:rsidRDefault="006B2EAA" w:rsidP="00E54395">
            <w:pPr>
              <w:bidi w:val="0"/>
              <w:jc w:val="center"/>
              <w:rPr>
                <w:rFonts w:cs="Times New Roman"/>
                <w:b/>
                <w:bCs/>
                <w:color w:val="000000" w:themeColor="text1"/>
                <w:sz w:val="24"/>
                <w:szCs w:val="24"/>
              </w:rPr>
            </w:pPr>
          </w:p>
        </w:tc>
      </w:tr>
      <w:tr w:rsidR="006B2EAA" w:rsidRPr="00FA5173" w:rsidTr="006B2EAA">
        <w:trPr>
          <w:jc w:val="center"/>
        </w:trPr>
        <w:tc>
          <w:tcPr>
            <w:tcW w:w="8017" w:type="dxa"/>
            <w:gridSpan w:val="2"/>
          </w:tcPr>
          <w:p w:rsidR="006B2EAA" w:rsidRPr="006B2EAA" w:rsidRDefault="006B2EAA" w:rsidP="007767A4">
            <w:pPr>
              <w:bidi w:val="0"/>
              <w:ind w:firstLine="1422"/>
              <w:rPr>
                <w:rFonts w:cs="Times New Roman"/>
                <w:b/>
                <w:bCs/>
                <w:color w:val="000000" w:themeColor="text1"/>
                <w:sz w:val="24"/>
                <w:szCs w:val="24"/>
              </w:rPr>
            </w:pPr>
            <w:r w:rsidRPr="006B2EAA">
              <w:rPr>
                <w:rFonts w:cs="Times New Roman"/>
                <w:b/>
                <w:bCs/>
                <w:color w:val="000000" w:themeColor="text1"/>
                <w:sz w:val="24"/>
                <w:szCs w:val="24"/>
              </w:rPr>
              <w:t>Revised Time Series Tables</w:t>
            </w:r>
            <w:r>
              <w:rPr>
                <w:rFonts w:cs="Times New Roman"/>
                <w:b/>
                <w:bCs/>
                <w:color w:val="000000" w:themeColor="text1"/>
                <w:sz w:val="24"/>
                <w:szCs w:val="24"/>
              </w:rPr>
              <w:t>,</w:t>
            </w:r>
            <w:r w:rsidRPr="006B2EAA">
              <w:rPr>
                <w:rFonts w:cs="Times New Roman"/>
                <w:b/>
                <w:bCs/>
                <w:color w:val="000000" w:themeColor="text1"/>
                <w:sz w:val="24"/>
                <w:szCs w:val="24"/>
              </w:rPr>
              <w:t xml:space="preserve"> 2009-201</w:t>
            </w:r>
            <w:r w:rsidRPr="006B2EAA">
              <w:rPr>
                <w:rFonts w:cs="Times New Roman" w:hint="cs"/>
                <w:b/>
                <w:bCs/>
                <w:color w:val="000000" w:themeColor="text1"/>
                <w:sz w:val="24"/>
                <w:szCs w:val="24"/>
                <w:rtl/>
              </w:rPr>
              <w:t>9</w:t>
            </w:r>
          </w:p>
        </w:tc>
        <w:tc>
          <w:tcPr>
            <w:tcW w:w="998" w:type="dxa"/>
          </w:tcPr>
          <w:p w:rsidR="006B2EAA" w:rsidRDefault="006B2EAA" w:rsidP="00E54395">
            <w:pPr>
              <w:bidi w:val="0"/>
              <w:jc w:val="center"/>
              <w:rPr>
                <w:rFonts w:cs="Times New Roman"/>
                <w:b/>
                <w:bCs/>
                <w:color w:val="000000" w:themeColor="text1"/>
                <w:sz w:val="24"/>
                <w:szCs w:val="24"/>
              </w:rPr>
            </w:pPr>
          </w:p>
        </w:tc>
      </w:tr>
      <w:tr w:rsidR="00275C91" w:rsidRPr="00FA5173" w:rsidTr="00275C91">
        <w:trPr>
          <w:trHeight w:hRule="exact" w:val="74"/>
          <w:jc w:val="center"/>
        </w:trPr>
        <w:tc>
          <w:tcPr>
            <w:tcW w:w="8017" w:type="dxa"/>
            <w:gridSpan w:val="2"/>
          </w:tcPr>
          <w:p w:rsidR="00275C91" w:rsidRPr="006B2EAA" w:rsidRDefault="00275C91" w:rsidP="006B2EAA">
            <w:pPr>
              <w:bidi w:val="0"/>
              <w:rPr>
                <w:rFonts w:cs="Times New Roman"/>
                <w:b/>
                <w:bCs/>
                <w:color w:val="000000" w:themeColor="text1"/>
                <w:sz w:val="24"/>
                <w:szCs w:val="24"/>
              </w:rPr>
            </w:pPr>
          </w:p>
        </w:tc>
        <w:tc>
          <w:tcPr>
            <w:tcW w:w="998" w:type="dxa"/>
          </w:tcPr>
          <w:p w:rsidR="00275C91" w:rsidRDefault="00275C91" w:rsidP="00E54395">
            <w:pPr>
              <w:bidi w:val="0"/>
              <w:jc w:val="center"/>
              <w:rPr>
                <w:rFonts w:cs="Times New Roman"/>
                <w:b/>
                <w:bCs/>
                <w:color w:val="000000" w:themeColor="text1"/>
                <w:sz w:val="24"/>
                <w:szCs w:val="24"/>
              </w:rPr>
            </w:pPr>
          </w:p>
        </w:tc>
      </w:tr>
      <w:tr w:rsidR="006B2EAA" w:rsidRPr="00FA5173" w:rsidTr="006B2EAA">
        <w:trPr>
          <w:trHeight w:hRule="exact" w:val="74"/>
          <w:jc w:val="center"/>
        </w:trPr>
        <w:tc>
          <w:tcPr>
            <w:tcW w:w="8017" w:type="dxa"/>
            <w:gridSpan w:val="2"/>
          </w:tcPr>
          <w:p w:rsidR="006B2EAA" w:rsidRPr="006B2EAA" w:rsidRDefault="006B2EAA" w:rsidP="006B2EAA">
            <w:pPr>
              <w:bidi w:val="0"/>
              <w:rPr>
                <w:rFonts w:cs="Times New Roman"/>
                <w:b/>
                <w:bCs/>
                <w:color w:val="000000" w:themeColor="text1"/>
                <w:sz w:val="24"/>
                <w:szCs w:val="24"/>
              </w:rPr>
            </w:pPr>
          </w:p>
        </w:tc>
        <w:tc>
          <w:tcPr>
            <w:tcW w:w="998" w:type="dxa"/>
          </w:tcPr>
          <w:p w:rsidR="006B2EAA" w:rsidRDefault="006B2EAA" w:rsidP="00E54395">
            <w:pPr>
              <w:bidi w:val="0"/>
              <w:jc w:val="center"/>
              <w:rPr>
                <w:rFonts w:cs="Times New Roman"/>
                <w:b/>
                <w:bCs/>
                <w:color w:val="000000" w:themeColor="text1"/>
                <w:sz w:val="24"/>
                <w:szCs w:val="24"/>
              </w:rPr>
            </w:pPr>
          </w:p>
        </w:tc>
      </w:tr>
      <w:tr w:rsidR="006B2EAA" w:rsidRPr="00FA5173" w:rsidTr="006B2EAA">
        <w:trPr>
          <w:jc w:val="center"/>
        </w:trPr>
        <w:tc>
          <w:tcPr>
            <w:tcW w:w="1411" w:type="dxa"/>
          </w:tcPr>
          <w:p w:rsidR="006B2EAA" w:rsidRPr="00FA5173" w:rsidRDefault="006B2EAA" w:rsidP="006B2EAA">
            <w:pPr>
              <w:bidi w:val="0"/>
              <w:jc w:val="lowKashida"/>
              <w:rPr>
                <w:rFonts w:cs="Times New Roman"/>
                <w:b/>
                <w:bCs/>
                <w:color w:val="000000" w:themeColor="text1"/>
                <w:sz w:val="24"/>
                <w:szCs w:val="24"/>
              </w:rPr>
            </w:pPr>
            <w:r>
              <w:rPr>
                <w:rFonts w:cs="Times New Roman"/>
                <w:b/>
                <w:bCs/>
                <w:color w:val="000000" w:themeColor="text1"/>
                <w:sz w:val="24"/>
                <w:szCs w:val="24"/>
              </w:rPr>
              <w:t>Table 6</w:t>
            </w:r>
            <w:r w:rsidRPr="00FA5173">
              <w:rPr>
                <w:rFonts w:cs="Times New Roman"/>
                <w:b/>
                <w:bCs/>
                <w:color w:val="000000" w:themeColor="text1"/>
                <w:sz w:val="24"/>
                <w:szCs w:val="24"/>
              </w:rPr>
              <w:t>:</w:t>
            </w:r>
          </w:p>
        </w:tc>
        <w:tc>
          <w:tcPr>
            <w:tcW w:w="6606" w:type="dxa"/>
          </w:tcPr>
          <w:p w:rsidR="006B2EAA" w:rsidRDefault="006B2EAA" w:rsidP="006B2EAA">
            <w:pPr>
              <w:bidi w:val="0"/>
              <w:jc w:val="both"/>
              <w:rPr>
                <w:color w:val="000000" w:themeColor="text1"/>
                <w:sz w:val="24"/>
                <w:szCs w:val="24"/>
              </w:rPr>
            </w:pPr>
            <w:r w:rsidRPr="006B2EAA">
              <w:rPr>
                <w:color w:val="000000" w:themeColor="text1"/>
                <w:sz w:val="24"/>
                <w:szCs w:val="24"/>
              </w:rPr>
              <w:t>Selected indicators for the tourism sector in Palestine, 2009- 2019</w:t>
            </w:r>
          </w:p>
        </w:tc>
        <w:tc>
          <w:tcPr>
            <w:tcW w:w="998" w:type="dxa"/>
          </w:tcPr>
          <w:p w:rsidR="006B2EAA" w:rsidRDefault="006B2EAA" w:rsidP="006B2EAA">
            <w:pPr>
              <w:bidi w:val="0"/>
              <w:jc w:val="center"/>
              <w:rPr>
                <w:rFonts w:cs="Times New Roman"/>
                <w:b/>
                <w:bCs/>
                <w:color w:val="000000" w:themeColor="text1"/>
                <w:sz w:val="24"/>
                <w:szCs w:val="24"/>
              </w:rPr>
            </w:pPr>
            <w:r>
              <w:rPr>
                <w:rFonts w:cs="Times New Roman"/>
                <w:b/>
                <w:bCs/>
                <w:color w:val="000000" w:themeColor="text1"/>
                <w:sz w:val="24"/>
                <w:szCs w:val="24"/>
              </w:rPr>
              <w:t>43</w:t>
            </w:r>
          </w:p>
        </w:tc>
      </w:tr>
      <w:tr w:rsidR="006B2EAA" w:rsidRPr="00FA5173" w:rsidTr="006B2EAA">
        <w:trPr>
          <w:trHeight w:hRule="exact" w:val="74"/>
          <w:jc w:val="center"/>
        </w:trPr>
        <w:tc>
          <w:tcPr>
            <w:tcW w:w="1411" w:type="dxa"/>
          </w:tcPr>
          <w:p w:rsidR="006B2EAA" w:rsidRDefault="006B2EAA" w:rsidP="006B2EAA">
            <w:pPr>
              <w:bidi w:val="0"/>
              <w:jc w:val="lowKashida"/>
              <w:rPr>
                <w:rFonts w:cs="Times New Roman"/>
                <w:b/>
                <w:bCs/>
                <w:color w:val="000000" w:themeColor="text1"/>
                <w:sz w:val="24"/>
                <w:szCs w:val="24"/>
              </w:rPr>
            </w:pPr>
          </w:p>
        </w:tc>
        <w:tc>
          <w:tcPr>
            <w:tcW w:w="6606" w:type="dxa"/>
          </w:tcPr>
          <w:p w:rsidR="006B2EAA" w:rsidRDefault="006B2EAA" w:rsidP="006B2EAA">
            <w:pPr>
              <w:bidi w:val="0"/>
              <w:jc w:val="both"/>
              <w:rPr>
                <w:color w:val="000000" w:themeColor="text1"/>
                <w:sz w:val="24"/>
                <w:szCs w:val="24"/>
              </w:rPr>
            </w:pPr>
          </w:p>
        </w:tc>
        <w:tc>
          <w:tcPr>
            <w:tcW w:w="998" w:type="dxa"/>
          </w:tcPr>
          <w:p w:rsidR="006B2EAA" w:rsidRDefault="006B2EAA" w:rsidP="006B2EAA">
            <w:pPr>
              <w:bidi w:val="0"/>
              <w:jc w:val="center"/>
              <w:rPr>
                <w:rFonts w:cs="Times New Roman"/>
                <w:b/>
                <w:bCs/>
                <w:color w:val="000000" w:themeColor="text1"/>
                <w:sz w:val="24"/>
                <w:szCs w:val="24"/>
              </w:rPr>
            </w:pPr>
          </w:p>
        </w:tc>
      </w:tr>
      <w:tr w:rsidR="006B2EAA" w:rsidRPr="00FA5173" w:rsidTr="006B2EAA">
        <w:trPr>
          <w:jc w:val="center"/>
        </w:trPr>
        <w:tc>
          <w:tcPr>
            <w:tcW w:w="1411" w:type="dxa"/>
          </w:tcPr>
          <w:p w:rsidR="006B2EAA" w:rsidRPr="00FA5173" w:rsidRDefault="006B2EAA" w:rsidP="006B2EAA">
            <w:pPr>
              <w:bidi w:val="0"/>
              <w:jc w:val="lowKashida"/>
              <w:rPr>
                <w:rFonts w:cs="Times New Roman"/>
                <w:b/>
                <w:bCs/>
                <w:color w:val="000000" w:themeColor="text1"/>
                <w:sz w:val="24"/>
                <w:szCs w:val="24"/>
              </w:rPr>
            </w:pPr>
            <w:r>
              <w:rPr>
                <w:rFonts w:cs="Times New Roman"/>
                <w:b/>
                <w:bCs/>
                <w:color w:val="000000" w:themeColor="text1"/>
                <w:sz w:val="24"/>
                <w:szCs w:val="24"/>
              </w:rPr>
              <w:t>Table 7</w:t>
            </w:r>
            <w:r w:rsidRPr="00FA5173">
              <w:rPr>
                <w:rFonts w:cs="Times New Roman"/>
                <w:b/>
                <w:bCs/>
                <w:color w:val="000000" w:themeColor="text1"/>
                <w:sz w:val="24"/>
                <w:szCs w:val="24"/>
              </w:rPr>
              <w:t>:</w:t>
            </w:r>
          </w:p>
        </w:tc>
        <w:tc>
          <w:tcPr>
            <w:tcW w:w="6606" w:type="dxa"/>
          </w:tcPr>
          <w:p w:rsidR="006B2EAA" w:rsidRDefault="006B2EAA" w:rsidP="002A4A1F">
            <w:pPr>
              <w:bidi w:val="0"/>
              <w:jc w:val="both"/>
              <w:rPr>
                <w:color w:val="000000" w:themeColor="text1"/>
                <w:sz w:val="24"/>
                <w:szCs w:val="24"/>
              </w:rPr>
            </w:pPr>
            <w:r w:rsidRPr="006B2EAA">
              <w:rPr>
                <w:color w:val="000000" w:themeColor="text1"/>
                <w:sz w:val="24"/>
                <w:szCs w:val="24"/>
              </w:rPr>
              <w:t>Inbound tourism consumption in Palestine by Item, 2009- 2019</w:t>
            </w:r>
          </w:p>
        </w:tc>
        <w:tc>
          <w:tcPr>
            <w:tcW w:w="998" w:type="dxa"/>
          </w:tcPr>
          <w:p w:rsidR="006B2EAA" w:rsidRDefault="006B2EAA" w:rsidP="006B2EAA">
            <w:pPr>
              <w:bidi w:val="0"/>
              <w:jc w:val="center"/>
              <w:rPr>
                <w:rFonts w:cs="Times New Roman"/>
                <w:b/>
                <w:bCs/>
                <w:color w:val="000000" w:themeColor="text1"/>
                <w:sz w:val="24"/>
                <w:szCs w:val="24"/>
              </w:rPr>
            </w:pPr>
            <w:r>
              <w:rPr>
                <w:rFonts w:cs="Times New Roman"/>
                <w:b/>
                <w:bCs/>
                <w:color w:val="000000" w:themeColor="text1"/>
                <w:sz w:val="24"/>
                <w:szCs w:val="24"/>
              </w:rPr>
              <w:t>44</w:t>
            </w:r>
          </w:p>
        </w:tc>
      </w:tr>
      <w:tr w:rsidR="006B2EAA" w:rsidRPr="00FA5173" w:rsidTr="006B2EAA">
        <w:trPr>
          <w:trHeight w:hRule="exact" w:val="74"/>
          <w:jc w:val="center"/>
        </w:trPr>
        <w:tc>
          <w:tcPr>
            <w:tcW w:w="1411" w:type="dxa"/>
          </w:tcPr>
          <w:p w:rsidR="006B2EAA" w:rsidRDefault="006B2EAA" w:rsidP="006B2EAA">
            <w:pPr>
              <w:bidi w:val="0"/>
              <w:jc w:val="lowKashida"/>
              <w:rPr>
                <w:rFonts w:cs="Times New Roman"/>
                <w:b/>
                <w:bCs/>
                <w:color w:val="000000" w:themeColor="text1"/>
                <w:sz w:val="24"/>
                <w:szCs w:val="24"/>
              </w:rPr>
            </w:pPr>
          </w:p>
        </w:tc>
        <w:tc>
          <w:tcPr>
            <w:tcW w:w="6606" w:type="dxa"/>
          </w:tcPr>
          <w:p w:rsidR="006B2EAA" w:rsidRDefault="006B2EAA" w:rsidP="006B2EAA">
            <w:pPr>
              <w:bidi w:val="0"/>
              <w:jc w:val="both"/>
              <w:rPr>
                <w:color w:val="000000" w:themeColor="text1"/>
                <w:sz w:val="24"/>
                <w:szCs w:val="24"/>
              </w:rPr>
            </w:pPr>
          </w:p>
        </w:tc>
        <w:tc>
          <w:tcPr>
            <w:tcW w:w="998" w:type="dxa"/>
          </w:tcPr>
          <w:p w:rsidR="006B2EAA" w:rsidRDefault="006B2EAA" w:rsidP="006B2EAA">
            <w:pPr>
              <w:bidi w:val="0"/>
              <w:jc w:val="center"/>
              <w:rPr>
                <w:rFonts w:cs="Times New Roman"/>
                <w:b/>
                <w:bCs/>
                <w:color w:val="000000" w:themeColor="text1"/>
                <w:sz w:val="24"/>
                <w:szCs w:val="24"/>
              </w:rPr>
            </w:pPr>
          </w:p>
        </w:tc>
      </w:tr>
      <w:tr w:rsidR="006B2EAA" w:rsidRPr="00FA5173" w:rsidTr="006B2EAA">
        <w:trPr>
          <w:jc w:val="center"/>
        </w:trPr>
        <w:tc>
          <w:tcPr>
            <w:tcW w:w="1411" w:type="dxa"/>
          </w:tcPr>
          <w:p w:rsidR="006B2EAA" w:rsidRPr="00FA5173" w:rsidRDefault="006B2EAA" w:rsidP="006B2EAA">
            <w:pPr>
              <w:bidi w:val="0"/>
              <w:jc w:val="lowKashida"/>
              <w:rPr>
                <w:rFonts w:cs="Times New Roman"/>
                <w:b/>
                <w:bCs/>
                <w:color w:val="000000" w:themeColor="text1"/>
                <w:sz w:val="24"/>
                <w:szCs w:val="24"/>
              </w:rPr>
            </w:pPr>
            <w:r>
              <w:rPr>
                <w:rFonts w:cs="Times New Roman"/>
                <w:b/>
                <w:bCs/>
                <w:color w:val="000000" w:themeColor="text1"/>
                <w:sz w:val="24"/>
                <w:szCs w:val="24"/>
              </w:rPr>
              <w:t>Table 8</w:t>
            </w:r>
            <w:r w:rsidRPr="00FA5173">
              <w:rPr>
                <w:rFonts w:cs="Times New Roman"/>
                <w:b/>
                <w:bCs/>
                <w:color w:val="000000" w:themeColor="text1"/>
                <w:sz w:val="24"/>
                <w:szCs w:val="24"/>
              </w:rPr>
              <w:t>:</w:t>
            </w:r>
          </w:p>
        </w:tc>
        <w:tc>
          <w:tcPr>
            <w:tcW w:w="6606" w:type="dxa"/>
          </w:tcPr>
          <w:p w:rsidR="006B2EAA" w:rsidRDefault="006B2EAA" w:rsidP="002A4A1F">
            <w:pPr>
              <w:bidi w:val="0"/>
              <w:jc w:val="both"/>
              <w:rPr>
                <w:color w:val="000000" w:themeColor="text1"/>
                <w:sz w:val="24"/>
                <w:szCs w:val="24"/>
              </w:rPr>
            </w:pPr>
            <w:r w:rsidRPr="006B2EAA">
              <w:rPr>
                <w:color w:val="000000" w:themeColor="text1"/>
                <w:sz w:val="24"/>
                <w:szCs w:val="24"/>
              </w:rPr>
              <w:t>Domestic tourism consumption in Palestine by Item, 2009- 2019</w:t>
            </w:r>
          </w:p>
        </w:tc>
        <w:tc>
          <w:tcPr>
            <w:tcW w:w="998" w:type="dxa"/>
          </w:tcPr>
          <w:p w:rsidR="006B2EAA" w:rsidRDefault="006B2EAA" w:rsidP="006B2EAA">
            <w:pPr>
              <w:bidi w:val="0"/>
              <w:jc w:val="center"/>
              <w:rPr>
                <w:rFonts w:cs="Times New Roman"/>
                <w:b/>
                <w:bCs/>
                <w:color w:val="000000" w:themeColor="text1"/>
                <w:sz w:val="24"/>
                <w:szCs w:val="24"/>
              </w:rPr>
            </w:pPr>
            <w:r>
              <w:rPr>
                <w:rFonts w:cs="Times New Roman"/>
                <w:b/>
                <w:bCs/>
                <w:color w:val="000000" w:themeColor="text1"/>
                <w:sz w:val="24"/>
                <w:szCs w:val="24"/>
              </w:rPr>
              <w:t>45</w:t>
            </w:r>
          </w:p>
        </w:tc>
      </w:tr>
      <w:tr w:rsidR="006B2EAA" w:rsidRPr="00FA5173" w:rsidTr="006B2EAA">
        <w:trPr>
          <w:trHeight w:hRule="exact" w:val="74"/>
          <w:jc w:val="center"/>
        </w:trPr>
        <w:tc>
          <w:tcPr>
            <w:tcW w:w="1411" w:type="dxa"/>
          </w:tcPr>
          <w:p w:rsidR="006B2EAA" w:rsidRDefault="006B2EAA" w:rsidP="006B2EAA">
            <w:pPr>
              <w:bidi w:val="0"/>
              <w:jc w:val="lowKashida"/>
              <w:rPr>
                <w:rFonts w:cs="Times New Roman"/>
                <w:b/>
                <w:bCs/>
                <w:color w:val="000000" w:themeColor="text1"/>
                <w:sz w:val="24"/>
                <w:szCs w:val="24"/>
              </w:rPr>
            </w:pPr>
          </w:p>
        </w:tc>
        <w:tc>
          <w:tcPr>
            <w:tcW w:w="6606" w:type="dxa"/>
          </w:tcPr>
          <w:p w:rsidR="006B2EAA" w:rsidRDefault="006B2EAA" w:rsidP="006B2EAA">
            <w:pPr>
              <w:bidi w:val="0"/>
              <w:jc w:val="both"/>
              <w:rPr>
                <w:color w:val="000000" w:themeColor="text1"/>
                <w:sz w:val="24"/>
                <w:szCs w:val="24"/>
              </w:rPr>
            </w:pPr>
          </w:p>
        </w:tc>
        <w:tc>
          <w:tcPr>
            <w:tcW w:w="998" w:type="dxa"/>
          </w:tcPr>
          <w:p w:rsidR="006B2EAA" w:rsidRDefault="006B2EAA" w:rsidP="006B2EAA">
            <w:pPr>
              <w:bidi w:val="0"/>
              <w:jc w:val="center"/>
              <w:rPr>
                <w:rFonts w:cs="Times New Roman"/>
                <w:b/>
                <w:bCs/>
                <w:color w:val="000000" w:themeColor="text1"/>
                <w:sz w:val="24"/>
                <w:szCs w:val="24"/>
              </w:rPr>
            </w:pPr>
          </w:p>
        </w:tc>
      </w:tr>
      <w:tr w:rsidR="006B2EAA" w:rsidRPr="00FA5173" w:rsidTr="006B2EAA">
        <w:trPr>
          <w:jc w:val="center"/>
        </w:trPr>
        <w:tc>
          <w:tcPr>
            <w:tcW w:w="1411" w:type="dxa"/>
          </w:tcPr>
          <w:p w:rsidR="006B2EAA" w:rsidRPr="00FA5173" w:rsidRDefault="006B2EAA" w:rsidP="006B2EAA">
            <w:pPr>
              <w:bidi w:val="0"/>
              <w:jc w:val="lowKashida"/>
              <w:rPr>
                <w:rFonts w:cs="Times New Roman"/>
                <w:b/>
                <w:bCs/>
                <w:color w:val="000000" w:themeColor="text1"/>
                <w:sz w:val="24"/>
                <w:szCs w:val="24"/>
              </w:rPr>
            </w:pPr>
            <w:r>
              <w:rPr>
                <w:rFonts w:cs="Times New Roman"/>
                <w:b/>
                <w:bCs/>
                <w:color w:val="000000" w:themeColor="text1"/>
                <w:sz w:val="24"/>
                <w:szCs w:val="24"/>
              </w:rPr>
              <w:t>Table 9</w:t>
            </w:r>
            <w:r w:rsidRPr="00FA5173">
              <w:rPr>
                <w:rFonts w:cs="Times New Roman"/>
                <w:b/>
                <w:bCs/>
                <w:color w:val="000000" w:themeColor="text1"/>
                <w:sz w:val="24"/>
                <w:szCs w:val="24"/>
              </w:rPr>
              <w:t>:</w:t>
            </w:r>
          </w:p>
        </w:tc>
        <w:tc>
          <w:tcPr>
            <w:tcW w:w="6606" w:type="dxa"/>
          </w:tcPr>
          <w:p w:rsidR="006B2EAA" w:rsidRDefault="006B2EAA" w:rsidP="006B2EAA">
            <w:pPr>
              <w:bidi w:val="0"/>
              <w:jc w:val="both"/>
              <w:rPr>
                <w:color w:val="000000" w:themeColor="text1"/>
                <w:sz w:val="24"/>
                <w:szCs w:val="24"/>
              </w:rPr>
            </w:pPr>
            <w:r w:rsidRPr="006B2EAA">
              <w:rPr>
                <w:color w:val="000000" w:themeColor="text1"/>
                <w:sz w:val="24"/>
                <w:szCs w:val="24"/>
              </w:rPr>
              <w:t>Outbound tourism consumption in Palestinians abroad by Item, 2009- 2019</w:t>
            </w:r>
          </w:p>
        </w:tc>
        <w:tc>
          <w:tcPr>
            <w:tcW w:w="998" w:type="dxa"/>
          </w:tcPr>
          <w:p w:rsidR="006B2EAA" w:rsidRDefault="006B2EAA" w:rsidP="006B2EAA">
            <w:pPr>
              <w:bidi w:val="0"/>
              <w:jc w:val="center"/>
              <w:rPr>
                <w:rFonts w:cs="Times New Roman"/>
                <w:b/>
                <w:bCs/>
                <w:color w:val="000000" w:themeColor="text1"/>
                <w:sz w:val="24"/>
                <w:szCs w:val="24"/>
              </w:rPr>
            </w:pPr>
            <w:r>
              <w:rPr>
                <w:rFonts w:cs="Times New Roman"/>
                <w:b/>
                <w:bCs/>
                <w:color w:val="000000" w:themeColor="text1"/>
                <w:sz w:val="24"/>
                <w:szCs w:val="24"/>
              </w:rPr>
              <w:t>46</w:t>
            </w:r>
          </w:p>
        </w:tc>
      </w:tr>
      <w:tr w:rsidR="006B2EAA" w:rsidRPr="00FA5173" w:rsidTr="006B2EAA">
        <w:trPr>
          <w:trHeight w:hRule="exact" w:val="74"/>
          <w:jc w:val="center"/>
        </w:trPr>
        <w:tc>
          <w:tcPr>
            <w:tcW w:w="1411" w:type="dxa"/>
          </w:tcPr>
          <w:p w:rsidR="006B2EAA" w:rsidRDefault="006B2EAA" w:rsidP="006B2EAA">
            <w:pPr>
              <w:bidi w:val="0"/>
              <w:jc w:val="lowKashida"/>
              <w:rPr>
                <w:rFonts w:cs="Times New Roman"/>
                <w:b/>
                <w:bCs/>
                <w:color w:val="000000" w:themeColor="text1"/>
                <w:sz w:val="24"/>
                <w:szCs w:val="24"/>
              </w:rPr>
            </w:pPr>
          </w:p>
        </w:tc>
        <w:tc>
          <w:tcPr>
            <w:tcW w:w="6606" w:type="dxa"/>
          </w:tcPr>
          <w:p w:rsidR="006B2EAA" w:rsidRDefault="006B2EAA" w:rsidP="006B2EAA">
            <w:pPr>
              <w:bidi w:val="0"/>
              <w:jc w:val="both"/>
              <w:rPr>
                <w:color w:val="000000" w:themeColor="text1"/>
                <w:sz w:val="24"/>
                <w:szCs w:val="24"/>
              </w:rPr>
            </w:pPr>
          </w:p>
        </w:tc>
        <w:tc>
          <w:tcPr>
            <w:tcW w:w="998" w:type="dxa"/>
          </w:tcPr>
          <w:p w:rsidR="006B2EAA" w:rsidRDefault="006B2EAA" w:rsidP="006B2EAA">
            <w:pPr>
              <w:bidi w:val="0"/>
              <w:jc w:val="center"/>
              <w:rPr>
                <w:rFonts w:cs="Times New Roman"/>
                <w:b/>
                <w:bCs/>
                <w:color w:val="000000" w:themeColor="text1"/>
                <w:sz w:val="24"/>
                <w:szCs w:val="24"/>
              </w:rPr>
            </w:pPr>
          </w:p>
        </w:tc>
      </w:tr>
      <w:tr w:rsidR="006B2EAA" w:rsidRPr="00FA5173" w:rsidTr="006B2EAA">
        <w:trPr>
          <w:jc w:val="center"/>
        </w:trPr>
        <w:tc>
          <w:tcPr>
            <w:tcW w:w="1411" w:type="dxa"/>
          </w:tcPr>
          <w:p w:rsidR="006B2EAA" w:rsidRPr="00FA5173" w:rsidRDefault="006B2EAA" w:rsidP="006B2EAA">
            <w:pPr>
              <w:bidi w:val="0"/>
              <w:jc w:val="lowKashida"/>
              <w:rPr>
                <w:rFonts w:cs="Times New Roman"/>
                <w:b/>
                <w:bCs/>
                <w:color w:val="000000" w:themeColor="text1"/>
                <w:sz w:val="24"/>
                <w:szCs w:val="24"/>
              </w:rPr>
            </w:pPr>
            <w:r>
              <w:rPr>
                <w:rFonts w:cs="Times New Roman"/>
                <w:b/>
                <w:bCs/>
                <w:color w:val="000000" w:themeColor="text1"/>
                <w:sz w:val="24"/>
                <w:szCs w:val="24"/>
              </w:rPr>
              <w:t>Table 10</w:t>
            </w:r>
            <w:r w:rsidRPr="00FA5173">
              <w:rPr>
                <w:rFonts w:cs="Times New Roman"/>
                <w:b/>
                <w:bCs/>
                <w:color w:val="000000" w:themeColor="text1"/>
                <w:sz w:val="24"/>
                <w:szCs w:val="24"/>
              </w:rPr>
              <w:t>:</w:t>
            </w:r>
          </w:p>
        </w:tc>
        <w:tc>
          <w:tcPr>
            <w:tcW w:w="6606" w:type="dxa"/>
          </w:tcPr>
          <w:p w:rsidR="006B2EAA" w:rsidRDefault="006B2EAA" w:rsidP="00667DA6">
            <w:pPr>
              <w:bidi w:val="0"/>
              <w:jc w:val="both"/>
              <w:rPr>
                <w:color w:val="000000" w:themeColor="text1"/>
                <w:sz w:val="24"/>
                <w:szCs w:val="24"/>
              </w:rPr>
            </w:pPr>
            <w:r w:rsidRPr="006B2EAA">
              <w:rPr>
                <w:color w:val="000000" w:themeColor="text1"/>
                <w:sz w:val="24"/>
                <w:szCs w:val="24"/>
              </w:rPr>
              <w:t>Internal  tourism consumption in Palestine by Item, 2009- 2019</w:t>
            </w:r>
          </w:p>
        </w:tc>
        <w:tc>
          <w:tcPr>
            <w:tcW w:w="998" w:type="dxa"/>
          </w:tcPr>
          <w:p w:rsidR="006B2EAA" w:rsidRDefault="006B2EAA" w:rsidP="006B2EAA">
            <w:pPr>
              <w:bidi w:val="0"/>
              <w:jc w:val="center"/>
              <w:rPr>
                <w:rFonts w:cs="Times New Roman"/>
                <w:b/>
                <w:bCs/>
                <w:color w:val="000000" w:themeColor="text1"/>
                <w:sz w:val="24"/>
                <w:szCs w:val="24"/>
              </w:rPr>
            </w:pPr>
            <w:r>
              <w:rPr>
                <w:rFonts w:cs="Times New Roman"/>
                <w:b/>
                <w:bCs/>
                <w:color w:val="000000" w:themeColor="text1"/>
                <w:sz w:val="24"/>
                <w:szCs w:val="24"/>
              </w:rPr>
              <w:t>47</w:t>
            </w:r>
          </w:p>
        </w:tc>
      </w:tr>
    </w:tbl>
    <w:p w:rsidR="00E2088B" w:rsidRDefault="00394ED2" w:rsidP="00C03A0C">
      <w:pPr>
        <w:bidi w:val="0"/>
        <w:jc w:val="center"/>
        <w:rPr>
          <w:b/>
          <w:bCs/>
          <w:color w:val="000000" w:themeColor="text1"/>
          <w:sz w:val="28"/>
          <w:szCs w:val="28"/>
          <w:lang w:val="en-GB"/>
        </w:rPr>
      </w:pPr>
      <w:r w:rsidRPr="00FA5173">
        <w:rPr>
          <w:b/>
          <w:bCs/>
          <w:color w:val="000000" w:themeColor="text1"/>
          <w:sz w:val="28"/>
          <w:szCs w:val="28"/>
        </w:rPr>
        <w:br w:type="page"/>
      </w:r>
    </w:p>
    <w:p w:rsidR="00BC7BF5" w:rsidRDefault="00BC7BF5">
      <w:pPr>
        <w:bidi w:val="0"/>
        <w:rPr>
          <w:b/>
          <w:bCs/>
          <w:color w:val="000000" w:themeColor="text1"/>
          <w:sz w:val="28"/>
          <w:szCs w:val="28"/>
        </w:rPr>
      </w:pPr>
      <w:r>
        <w:rPr>
          <w:b/>
          <w:bCs/>
          <w:color w:val="000000" w:themeColor="text1"/>
          <w:sz w:val="28"/>
          <w:szCs w:val="28"/>
        </w:rPr>
        <w:lastRenderedPageBreak/>
        <w:br w:type="page"/>
      </w:r>
    </w:p>
    <w:p w:rsidR="00243CD6" w:rsidRPr="00FA5173" w:rsidRDefault="00376901" w:rsidP="00E2088B">
      <w:pPr>
        <w:bidi w:val="0"/>
        <w:jc w:val="center"/>
        <w:rPr>
          <w:color w:val="000000" w:themeColor="text1"/>
          <w:sz w:val="28"/>
          <w:szCs w:val="28"/>
        </w:rPr>
      </w:pPr>
      <w:r w:rsidRPr="00FA5173">
        <w:rPr>
          <w:b/>
          <w:bCs/>
          <w:color w:val="000000" w:themeColor="text1"/>
          <w:sz w:val="28"/>
          <w:szCs w:val="28"/>
        </w:rPr>
        <w:lastRenderedPageBreak/>
        <w:t>Introduction</w:t>
      </w:r>
    </w:p>
    <w:p w:rsidR="00394ED2" w:rsidRPr="00C03A0C" w:rsidRDefault="00394ED2">
      <w:pPr>
        <w:bidi w:val="0"/>
        <w:rPr>
          <w:color w:val="000000" w:themeColor="text1"/>
          <w:sz w:val="24"/>
          <w:szCs w:val="24"/>
        </w:rPr>
      </w:pPr>
    </w:p>
    <w:p w:rsidR="00BA6701" w:rsidRPr="00BC7BF5" w:rsidRDefault="00BA6701" w:rsidP="00545016">
      <w:pPr>
        <w:bidi w:val="0"/>
        <w:jc w:val="both"/>
        <w:rPr>
          <w:sz w:val="24"/>
          <w:szCs w:val="24"/>
        </w:rPr>
      </w:pPr>
      <w:r w:rsidRPr="00BC7BF5">
        <w:rPr>
          <w:sz w:val="24"/>
          <w:szCs w:val="24"/>
        </w:rPr>
        <w:t xml:space="preserve">As </w:t>
      </w:r>
      <w:r w:rsidR="00B206F1">
        <w:rPr>
          <w:sz w:val="24"/>
          <w:szCs w:val="24"/>
        </w:rPr>
        <w:t>the main</w:t>
      </w:r>
      <w:r w:rsidRPr="00BC7BF5">
        <w:rPr>
          <w:sz w:val="24"/>
          <w:szCs w:val="24"/>
        </w:rPr>
        <w:t xml:space="preserve"> provider of official statistics</w:t>
      </w:r>
      <w:r w:rsidR="00B206F1">
        <w:rPr>
          <w:sz w:val="24"/>
          <w:szCs w:val="24"/>
        </w:rPr>
        <w:t xml:space="preserve"> for Palestine</w:t>
      </w:r>
      <w:r w:rsidRPr="00BC7BF5">
        <w:rPr>
          <w:sz w:val="24"/>
          <w:szCs w:val="24"/>
        </w:rPr>
        <w:t xml:space="preserve">, PCBS </w:t>
      </w:r>
      <w:r w:rsidR="00B206F1">
        <w:rPr>
          <w:sz w:val="24"/>
          <w:szCs w:val="24"/>
        </w:rPr>
        <w:t xml:space="preserve">has </w:t>
      </w:r>
      <w:r w:rsidRPr="00BC7BF5">
        <w:rPr>
          <w:sz w:val="24"/>
          <w:szCs w:val="24"/>
        </w:rPr>
        <w:t>develop</w:t>
      </w:r>
      <w:r w:rsidR="008F5E48">
        <w:rPr>
          <w:sz w:val="24"/>
          <w:szCs w:val="24"/>
        </w:rPr>
        <w:t>ed</w:t>
      </w:r>
      <w:r w:rsidR="001C3DC5">
        <w:rPr>
          <w:sz w:val="24"/>
          <w:szCs w:val="24"/>
        </w:rPr>
        <w:t xml:space="preserve"> </w:t>
      </w:r>
      <w:r w:rsidR="00545016">
        <w:rPr>
          <w:sz w:val="24"/>
          <w:szCs w:val="24"/>
        </w:rPr>
        <w:t xml:space="preserve">the </w:t>
      </w:r>
      <w:r w:rsidRPr="00BC7BF5">
        <w:rPr>
          <w:sz w:val="24"/>
          <w:szCs w:val="24"/>
        </w:rPr>
        <w:t>Palestinian Tourism Sat</w:t>
      </w:r>
      <w:r w:rsidR="00B206F1">
        <w:rPr>
          <w:sz w:val="24"/>
          <w:szCs w:val="24"/>
        </w:rPr>
        <w:t>ellite</w:t>
      </w:r>
      <w:r w:rsidRPr="00BC7BF5">
        <w:rPr>
          <w:sz w:val="24"/>
          <w:szCs w:val="24"/>
        </w:rPr>
        <w:t xml:space="preserve"> Account</w:t>
      </w:r>
      <w:r w:rsidR="003F36B2">
        <w:rPr>
          <w:sz w:val="24"/>
          <w:szCs w:val="24"/>
        </w:rPr>
        <w:t>s</w:t>
      </w:r>
      <w:r w:rsidRPr="00BC7BF5">
        <w:rPr>
          <w:sz w:val="24"/>
          <w:szCs w:val="24"/>
        </w:rPr>
        <w:t xml:space="preserve"> to provide accurate indicators on expenditure</w:t>
      </w:r>
      <w:r w:rsidR="00B206F1">
        <w:rPr>
          <w:sz w:val="24"/>
          <w:szCs w:val="24"/>
        </w:rPr>
        <w:t xml:space="preserve"> from tourism</w:t>
      </w:r>
      <w:r w:rsidRPr="00BC7BF5">
        <w:rPr>
          <w:sz w:val="24"/>
          <w:szCs w:val="24"/>
        </w:rPr>
        <w:t xml:space="preserve"> in Palestine </w:t>
      </w:r>
      <w:r w:rsidR="008F5E48">
        <w:rPr>
          <w:sz w:val="24"/>
          <w:szCs w:val="24"/>
        </w:rPr>
        <w:t xml:space="preserve">to </w:t>
      </w:r>
      <w:r w:rsidR="00B206F1">
        <w:rPr>
          <w:sz w:val="24"/>
          <w:szCs w:val="24"/>
        </w:rPr>
        <w:t xml:space="preserve">assist </w:t>
      </w:r>
      <w:r w:rsidR="008F5E48">
        <w:rPr>
          <w:sz w:val="24"/>
          <w:szCs w:val="24"/>
        </w:rPr>
        <w:t xml:space="preserve">in </w:t>
      </w:r>
      <w:r w:rsidRPr="00BC7BF5">
        <w:rPr>
          <w:sz w:val="24"/>
          <w:szCs w:val="24"/>
        </w:rPr>
        <w:t>policy and decision making.</w:t>
      </w:r>
    </w:p>
    <w:p w:rsidR="0017507D" w:rsidRPr="00BC7BF5" w:rsidRDefault="0017507D" w:rsidP="0017507D">
      <w:pPr>
        <w:bidi w:val="0"/>
        <w:jc w:val="lowKashida"/>
        <w:rPr>
          <w:color w:val="000000" w:themeColor="text1"/>
          <w:sz w:val="24"/>
          <w:szCs w:val="24"/>
        </w:rPr>
      </w:pPr>
    </w:p>
    <w:p w:rsidR="00BA6701" w:rsidRPr="00BC7BF5" w:rsidRDefault="00BA6701" w:rsidP="00FE594A">
      <w:pPr>
        <w:bidi w:val="0"/>
        <w:jc w:val="both"/>
        <w:rPr>
          <w:color w:val="000000"/>
          <w:sz w:val="24"/>
          <w:szCs w:val="24"/>
        </w:rPr>
      </w:pPr>
      <w:r w:rsidRPr="00BC7BF5">
        <w:rPr>
          <w:color w:val="000000"/>
          <w:sz w:val="24"/>
          <w:szCs w:val="24"/>
        </w:rPr>
        <w:t>Tourism Sat</w:t>
      </w:r>
      <w:r w:rsidR="00B206F1">
        <w:rPr>
          <w:color w:val="000000"/>
          <w:sz w:val="24"/>
          <w:szCs w:val="24"/>
        </w:rPr>
        <w:t>ellite</w:t>
      </w:r>
      <w:r w:rsidRPr="00BC7BF5">
        <w:rPr>
          <w:color w:val="000000"/>
          <w:sz w:val="24"/>
          <w:szCs w:val="24"/>
        </w:rPr>
        <w:t xml:space="preserve"> Accounts </w:t>
      </w:r>
      <w:r w:rsidR="005B6532">
        <w:rPr>
          <w:color w:val="000000"/>
          <w:sz w:val="24"/>
          <w:szCs w:val="24"/>
        </w:rPr>
        <w:t xml:space="preserve">are </w:t>
      </w:r>
      <w:r w:rsidRPr="00BC7BF5">
        <w:rPr>
          <w:color w:val="000000"/>
          <w:sz w:val="24"/>
          <w:szCs w:val="24"/>
        </w:rPr>
        <w:t xml:space="preserve">designed to provide a systematic statistical description of the tourism sector as a whole. </w:t>
      </w:r>
      <w:r w:rsidR="005B6532">
        <w:rPr>
          <w:color w:val="000000"/>
          <w:sz w:val="24"/>
          <w:szCs w:val="24"/>
        </w:rPr>
        <w:t>They</w:t>
      </w:r>
      <w:r w:rsidRPr="00BC7BF5">
        <w:rPr>
          <w:color w:val="000000"/>
          <w:sz w:val="24"/>
          <w:szCs w:val="24"/>
        </w:rPr>
        <w:t xml:space="preserve"> aim to </w:t>
      </w:r>
      <w:r w:rsidR="005B6532">
        <w:rPr>
          <w:color w:val="000000"/>
          <w:sz w:val="24"/>
          <w:szCs w:val="24"/>
        </w:rPr>
        <w:t>supply</w:t>
      </w:r>
      <w:r w:rsidRPr="00BC7BF5">
        <w:rPr>
          <w:color w:val="000000"/>
          <w:sz w:val="24"/>
          <w:szCs w:val="24"/>
        </w:rPr>
        <w:t xml:space="preserve"> detailed statistics </w:t>
      </w:r>
      <w:r w:rsidR="005B6532">
        <w:rPr>
          <w:color w:val="000000"/>
          <w:sz w:val="24"/>
          <w:szCs w:val="24"/>
        </w:rPr>
        <w:t xml:space="preserve">on </w:t>
      </w:r>
      <w:r w:rsidRPr="00BC7BF5">
        <w:rPr>
          <w:color w:val="000000"/>
          <w:sz w:val="24"/>
          <w:szCs w:val="24"/>
        </w:rPr>
        <w:t xml:space="preserve">transactions </w:t>
      </w:r>
      <w:r w:rsidR="00303151">
        <w:rPr>
          <w:color w:val="000000"/>
          <w:sz w:val="24"/>
          <w:szCs w:val="24"/>
        </w:rPr>
        <w:t>between</w:t>
      </w:r>
      <w:r w:rsidRPr="00BC7BF5">
        <w:rPr>
          <w:color w:val="000000"/>
          <w:sz w:val="24"/>
          <w:szCs w:val="24"/>
        </w:rPr>
        <w:t xml:space="preserve"> the various components of the </w:t>
      </w:r>
      <w:r w:rsidR="00303151">
        <w:rPr>
          <w:color w:val="000000"/>
          <w:sz w:val="24"/>
          <w:szCs w:val="24"/>
        </w:rPr>
        <w:t>t</w:t>
      </w:r>
      <w:r w:rsidRPr="00BC7BF5">
        <w:rPr>
          <w:color w:val="000000"/>
          <w:sz w:val="24"/>
          <w:szCs w:val="24"/>
        </w:rPr>
        <w:t xml:space="preserve">ourism sector as well as </w:t>
      </w:r>
      <w:r w:rsidR="00303151">
        <w:rPr>
          <w:color w:val="000000"/>
          <w:sz w:val="24"/>
          <w:szCs w:val="24"/>
        </w:rPr>
        <w:t>on</w:t>
      </w:r>
      <w:r w:rsidRPr="00BC7BF5">
        <w:rPr>
          <w:color w:val="000000"/>
          <w:sz w:val="24"/>
          <w:szCs w:val="24"/>
        </w:rPr>
        <w:t xml:space="preserve"> </w:t>
      </w:r>
      <w:r w:rsidR="00FE594A">
        <w:rPr>
          <w:color w:val="000000" w:themeColor="text1"/>
          <w:sz w:val="24"/>
          <w:szCs w:val="24"/>
        </w:rPr>
        <w:t xml:space="preserve">consumption </w:t>
      </w:r>
      <w:r w:rsidR="00303151">
        <w:rPr>
          <w:color w:val="000000"/>
          <w:sz w:val="24"/>
          <w:szCs w:val="24"/>
        </w:rPr>
        <w:t>by</w:t>
      </w:r>
      <w:r w:rsidR="00451440">
        <w:rPr>
          <w:color w:val="000000"/>
          <w:sz w:val="24"/>
          <w:szCs w:val="24"/>
        </w:rPr>
        <w:t xml:space="preserve"> </w:t>
      </w:r>
      <w:r w:rsidRPr="00BC7BF5">
        <w:rPr>
          <w:color w:val="000000"/>
          <w:sz w:val="24"/>
          <w:szCs w:val="24"/>
        </w:rPr>
        <w:t>inbound and dom</w:t>
      </w:r>
      <w:r w:rsidR="00303151">
        <w:rPr>
          <w:color w:val="000000"/>
          <w:sz w:val="24"/>
          <w:szCs w:val="24"/>
        </w:rPr>
        <w:t>e</w:t>
      </w:r>
      <w:r w:rsidR="002B1463">
        <w:rPr>
          <w:color w:val="000000"/>
          <w:sz w:val="24"/>
          <w:szCs w:val="24"/>
        </w:rPr>
        <w:t xml:space="preserve">stic visitors.  </w:t>
      </w:r>
      <w:r w:rsidR="00303151">
        <w:rPr>
          <w:color w:val="000000"/>
          <w:sz w:val="24"/>
          <w:szCs w:val="24"/>
        </w:rPr>
        <w:t xml:space="preserve">Therefore, </w:t>
      </w:r>
      <w:r w:rsidRPr="00BC7BF5">
        <w:rPr>
          <w:color w:val="000000"/>
          <w:sz w:val="24"/>
          <w:szCs w:val="24"/>
        </w:rPr>
        <w:t>compil</w:t>
      </w:r>
      <w:r w:rsidR="00303151">
        <w:rPr>
          <w:color w:val="000000"/>
          <w:sz w:val="24"/>
          <w:szCs w:val="24"/>
        </w:rPr>
        <w:t xml:space="preserve">ation of </w:t>
      </w:r>
      <w:r w:rsidR="008F5E48">
        <w:rPr>
          <w:color w:val="000000"/>
          <w:sz w:val="24"/>
          <w:szCs w:val="24"/>
        </w:rPr>
        <w:t xml:space="preserve">a </w:t>
      </w:r>
      <w:r w:rsidR="00106D9E">
        <w:rPr>
          <w:color w:val="000000"/>
          <w:sz w:val="24"/>
          <w:szCs w:val="24"/>
        </w:rPr>
        <w:t>T</w:t>
      </w:r>
      <w:r w:rsidRPr="00BC7BF5">
        <w:rPr>
          <w:color w:val="000000"/>
          <w:sz w:val="24"/>
          <w:szCs w:val="24"/>
        </w:rPr>
        <w:t xml:space="preserve">ourism </w:t>
      </w:r>
      <w:r w:rsidR="00106D9E">
        <w:rPr>
          <w:color w:val="000000"/>
          <w:sz w:val="24"/>
          <w:szCs w:val="24"/>
        </w:rPr>
        <w:t>S</w:t>
      </w:r>
      <w:r w:rsidRPr="00BC7BF5">
        <w:rPr>
          <w:color w:val="000000"/>
          <w:sz w:val="24"/>
          <w:szCs w:val="24"/>
        </w:rPr>
        <w:t>at</w:t>
      </w:r>
      <w:r w:rsidR="00303151">
        <w:rPr>
          <w:color w:val="000000"/>
          <w:sz w:val="24"/>
          <w:szCs w:val="24"/>
        </w:rPr>
        <w:t>ell</w:t>
      </w:r>
      <w:r w:rsidRPr="00BC7BF5">
        <w:rPr>
          <w:color w:val="000000"/>
          <w:sz w:val="24"/>
          <w:szCs w:val="24"/>
        </w:rPr>
        <w:t xml:space="preserve">ite </w:t>
      </w:r>
      <w:r w:rsidR="00106D9E">
        <w:rPr>
          <w:color w:val="000000"/>
          <w:sz w:val="24"/>
          <w:szCs w:val="24"/>
        </w:rPr>
        <w:t>A</w:t>
      </w:r>
      <w:r w:rsidR="00451440">
        <w:rPr>
          <w:color w:val="000000"/>
          <w:sz w:val="24"/>
          <w:szCs w:val="24"/>
        </w:rPr>
        <w:t>ccount</w:t>
      </w:r>
      <w:r w:rsidR="003F36B2">
        <w:rPr>
          <w:color w:val="000000"/>
          <w:sz w:val="24"/>
          <w:szCs w:val="24"/>
        </w:rPr>
        <w:t>s</w:t>
      </w:r>
      <w:r w:rsidR="00451440">
        <w:rPr>
          <w:color w:val="000000"/>
          <w:sz w:val="24"/>
          <w:szCs w:val="24"/>
        </w:rPr>
        <w:t xml:space="preserve"> </w:t>
      </w:r>
      <w:r w:rsidR="00106D9E">
        <w:rPr>
          <w:color w:val="000000"/>
          <w:sz w:val="24"/>
          <w:szCs w:val="24"/>
        </w:rPr>
        <w:t>that</w:t>
      </w:r>
      <w:r w:rsidR="00451440">
        <w:rPr>
          <w:color w:val="000000"/>
          <w:sz w:val="24"/>
          <w:szCs w:val="24"/>
        </w:rPr>
        <w:t xml:space="preserve"> </w:t>
      </w:r>
      <w:r w:rsidR="008F5E48">
        <w:rPr>
          <w:color w:val="000000"/>
          <w:sz w:val="24"/>
          <w:szCs w:val="24"/>
        </w:rPr>
        <w:t>is</w:t>
      </w:r>
      <w:r w:rsidR="00451440">
        <w:rPr>
          <w:color w:val="000000"/>
          <w:sz w:val="24"/>
          <w:szCs w:val="24"/>
        </w:rPr>
        <w:t xml:space="preserve"> consist</w:t>
      </w:r>
      <w:r w:rsidR="00303151">
        <w:rPr>
          <w:color w:val="000000"/>
          <w:sz w:val="24"/>
          <w:szCs w:val="24"/>
        </w:rPr>
        <w:t>e</w:t>
      </w:r>
      <w:r w:rsidR="00451440">
        <w:rPr>
          <w:color w:val="000000"/>
          <w:sz w:val="24"/>
          <w:szCs w:val="24"/>
        </w:rPr>
        <w:t>nt and coherent</w:t>
      </w:r>
      <w:r w:rsidRPr="00BC7BF5">
        <w:rPr>
          <w:color w:val="000000"/>
          <w:sz w:val="24"/>
          <w:szCs w:val="24"/>
        </w:rPr>
        <w:t xml:space="preserve"> with national account</w:t>
      </w:r>
      <w:r w:rsidR="00303151">
        <w:rPr>
          <w:color w:val="000000"/>
          <w:sz w:val="24"/>
          <w:szCs w:val="24"/>
        </w:rPr>
        <w:t>s</w:t>
      </w:r>
      <w:r w:rsidRPr="00BC7BF5">
        <w:rPr>
          <w:color w:val="000000"/>
          <w:sz w:val="24"/>
          <w:szCs w:val="24"/>
        </w:rPr>
        <w:t xml:space="preserve"> and </w:t>
      </w:r>
      <w:r w:rsidR="00303151">
        <w:rPr>
          <w:color w:val="000000"/>
          <w:sz w:val="24"/>
          <w:szCs w:val="24"/>
        </w:rPr>
        <w:t>b</w:t>
      </w:r>
      <w:r w:rsidRPr="00BC7BF5">
        <w:rPr>
          <w:color w:val="000000"/>
          <w:sz w:val="24"/>
          <w:szCs w:val="24"/>
        </w:rPr>
        <w:t xml:space="preserve">alance of </w:t>
      </w:r>
      <w:r w:rsidR="00303151">
        <w:rPr>
          <w:color w:val="000000"/>
          <w:sz w:val="24"/>
          <w:szCs w:val="24"/>
        </w:rPr>
        <w:t>p</w:t>
      </w:r>
      <w:r w:rsidRPr="00BC7BF5">
        <w:rPr>
          <w:color w:val="000000"/>
          <w:sz w:val="24"/>
          <w:szCs w:val="24"/>
        </w:rPr>
        <w:t>ayment figures</w:t>
      </w:r>
      <w:r w:rsidR="00106D9E">
        <w:rPr>
          <w:color w:val="000000"/>
          <w:sz w:val="24"/>
          <w:szCs w:val="24"/>
        </w:rPr>
        <w:t>,</w:t>
      </w:r>
      <w:r w:rsidR="00451440">
        <w:rPr>
          <w:color w:val="000000"/>
          <w:sz w:val="24"/>
          <w:szCs w:val="24"/>
        </w:rPr>
        <w:t xml:space="preserve"> </w:t>
      </w:r>
      <w:r w:rsidRPr="00BC7BF5">
        <w:rPr>
          <w:color w:val="000000"/>
          <w:sz w:val="24"/>
          <w:szCs w:val="24"/>
        </w:rPr>
        <w:t xml:space="preserve">is </w:t>
      </w:r>
      <w:r w:rsidR="00303151">
        <w:rPr>
          <w:color w:val="000000"/>
          <w:sz w:val="24"/>
          <w:szCs w:val="24"/>
        </w:rPr>
        <w:t>crucial</w:t>
      </w:r>
      <w:r w:rsidRPr="00BC7BF5">
        <w:rPr>
          <w:color w:val="000000"/>
          <w:sz w:val="24"/>
          <w:szCs w:val="24"/>
        </w:rPr>
        <w:t xml:space="preserve"> </w:t>
      </w:r>
      <w:r w:rsidR="008F5E48">
        <w:rPr>
          <w:color w:val="000000"/>
          <w:sz w:val="24"/>
          <w:szCs w:val="24"/>
        </w:rPr>
        <w:t>to enable</w:t>
      </w:r>
      <w:r w:rsidRPr="00BC7BF5">
        <w:rPr>
          <w:color w:val="000000"/>
          <w:sz w:val="24"/>
          <w:szCs w:val="24"/>
        </w:rPr>
        <w:t xml:space="preserve"> fut</w:t>
      </w:r>
      <w:r w:rsidR="00580B4D" w:rsidRPr="00BC7BF5">
        <w:rPr>
          <w:color w:val="000000"/>
          <w:sz w:val="24"/>
          <w:szCs w:val="24"/>
        </w:rPr>
        <w:t xml:space="preserve">ure comparisons and </w:t>
      </w:r>
      <w:r w:rsidR="008F5E48">
        <w:rPr>
          <w:color w:val="000000"/>
          <w:sz w:val="24"/>
          <w:szCs w:val="24"/>
        </w:rPr>
        <w:t>advanced</w:t>
      </w:r>
      <w:r w:rsidR="00580B4D" w:rsidRPr="00BC7BF5">
        <w:rPr>
          <w:color w:val="000000"/>
          <w:sz w:val="24"/>
          <w:szCs w:val="24"/>
        </w:rPr>
        <w:t xml:space="preserve"> economic</w:t>
      </w:r>
      <w:r w:rsidRPr="00BC7BF5">
        <w:rPr>
          <w:color w:val="000000"/>
          <w:sz w:val="24"/>
          <w:szCs w:val="24"/>
        </w:rPr>
        <w:t xml:space="preserve"> analysis</w:t>
      </w:r>
      <w:r w:rsidR="008F5E48">
        <w:rPr>
          <w:color w:val="000000"/>
          <w:sz w:val="24"/>
          <w:szCs w:val="24"/>
        </w:rPr>
        <w:t xml:space="preserve"> to take place</w:t>
      </w:r>
      <w:r w:rsidRPr="00BC7BF5">
        <w:rPr>
          <w:color w:val="000000"/>
          <w:sz w:val="24"/>
          <w:szCs w:val="24"/>
        </w:rPr>
        <w:t>.</w:t>
      </w:r>
    </w:p>
    <w:p w:rsidR="00BA6701" w:rsidRPr="00BC7BF5" w:rsidRDefault="00BA6701" w:rsidP="00BA6701">
      <w:pPr>
        <w:bidi w:val="0"/>
        <w:jc w:val="lowKashida"/>
        <w:rPr>
          <w:color w:val="000000" w:themeColor="text1"/>
          <w:sz w:val="24"/>
          <w:szCs w:val="24"/>
        </w:rPr>
      </w:pPr>
    </w:p>
    <w:p w:rsidR="009B1B8B" w:rsidRDefault="00580B4D" w:rsidP="00650463">
      <w:pPr>
        <w:bidi w:val="0"/>
        <w:jc w:val="both"/>
        <w:rPr>
          <w:color w:val="000000"/>
          <w:sz w:val="24"/>
          <w:szCs w:val="24"/>
        </w:rPr>
      </w:pPr>
      <w:bookmarkStart w:id="1" w:name="OLE_LINK3"/>
      <w:r w:rsidRPr="00BC7BF5">
        <w:rPr>
          <w:color w:val="000000"/>
          <w:sz w:val="24"/>
          <w:szCs w:val="24"/>
        </w:rPr>
        <w:t xml:space="preserve">PCBS adopted </w:t>
      </w:r>
      <w:r w:rsidR="001C3DC5">
        <w:rPr>
          <w:color w:val="000000"/>
          <w:sz w:val="24"/>
          <w:szCs w:val="24"/>
        </w:rPr>
        <w:t xml:space="preserve">the </w:t>
      </w:r>
      <w:r w:rsidRPr="00BC7BF5">
        <w:rPr>
          <w:color w:val="000000"/>
          <w:sz w:val="24"/>
          <w:szCs w:val="24"/>
        </w:rPr>
        <w:t>Tourism Satellite Account</w:t>
      </w:r>
      <w:r w:rsidR="003F36B2">
        <w:rPr>
          <w:color w:val="000000"/>
          <w:sz w:val="24"/>
          <w:szCs w:val="24"/>
        </w:rPr>
        <w:t>s</w:t>
      </w:r>
      <w:r w:rsidR="001C3DC5">
        <w:rPr>
          <w:color w:val="000000"/>
          <w:sz w:val="24"/>
          <w:szCs w:val="24"/>
        </w:rPr>
        <w:t xml:space="preserve"> </w:t>
      </w:r>
      <w:r w:rsidR="00106D9E">
        <w:rPr>
          <w:color w:val="000000"/>
          <w:sz w:val="24"/>
          <w:szCs w:val="24"/>
        </w:rPr>
        <w:t>M</w:t>
      </w:r>
      <w:r w:rsidR="00C61DED">
        <w:rPr>
          <w:color w:val="000000"/>
          <w:sz w:val="24"/>
          <w:szCs w:val="24"/>
        </w:rPr>
        <w:t>anual</w:t>
      </w:r>
      <w:r w:rsidR="002F3CDF">
        <w:rPr>
          <w:color w:val="000000"/>
          <w:sz w:val="24"/>
          <w:szCs w:val="24"/>
        </w:rPr>
        <w:t xml:space="preserve"> </w:t>
      </w:r>
      <w:r w:rsidR="00106D9E">
        <w:rPr>
          <w:color w:val="000000"/>
          <w:sz w:val="24"/>
          <w:szCs w:val="24"/>
        </w:rPr>
        <w:t xml:space="preserve">of </w:t>
      </w:r>
      <w:r w:rsidR="002F3CDF">
        <w:rPr>
          <w:color w:val="000000"/>
          <w:sz w:val="24"/>
          <w:szCs w:val="24"/>
        </w:rPr>
        <w:t xml:space="preserve">2008 issued by </w:t>
      </w:r>
      <w:r w:rsidR="00650463">
        <w:rPr>
          <w:color w:val="000000"/>
          <w:sz w:val="24"/>
          <w:szCs w:val="24"/>
        </w:rPr>
        <w:t>the World Tourism Organization (UNWTO)</w:t>
      </w:r>
      <w:r w:rsidRPr="00BC7BF5">
        <w:rPr>
          <w:color w:val="000000"/>
          <w:sz w:val="24"/>
          <w:szCs w:val="24"/>
        </w:rPr>
        <w:t xml:space="preserve"> as a co</w:t>
      </w:r>
      <w:r w:rsidR="002F3CDF">
        <w:rPr>
          <w:color w:val="000000"/>
          <w:sz w:val="24"/>
          <w:szCs w:val="24"/>
        </w:rPr>
        <w:t xml:space="preserve">mprehensive framework </w:t>
      </w:r>
      <w:r w:rsidR="001C3DC5">
        <w:rPr>
          <w:color w:val="000000"/>
          <w:sz w:val="24"/>
          <w:szCs w:val="24"/>
        </w:rPr>
        <w:t xml:space="preserve">for </w:t>
      </w:r>
      <w:r w:rsidRPr="00BC7BF5">
        <w:rPr>
          <w:color w:val="000000"/>
          <w:sz w:val="24"/>
          <w:szCs w:val="24"/>
        </w:rPr>
        <w:t xml:space="preserve">statistical </w:t>
      </w:r>
      <w:r w:rsidR="001C3DC5">
        <w:rPr>
          <w:color w:val="000000"/>
          <w:sz w:val="24"/>
          <w:szCs w:val="24"/>
        </w:rPr>
        <w:t>work on</w:t>
      </w:r>
      <w:r w:rsidRPr="00BC7BF5">
        <w:rPr>
          <w:color w:val="000000"/>
          <w:sz w:val="24"/>
          <w:szCs w:val="24"/>
        </w:rPr>
        <w:t xml:space="preserve"> the tourism account</w:t>
      </w:r>
      <w:r w:rsidR="003F36B2">
        <w:rPr>
          <w:color w:val="000000"/>
          <w:sz w:val="24"/>
          <w:szCs w:val="24"/>
        </w:rPr>
        <w:t>s</w:t>
      </w:r>
      <w:r w:rsidRPr="00BC7BF5">
        <w:rPr>
          <w:color w:val="000000"/>
          <w:sz w:val="24"/>
          <w:szCs w:val="24"/>
        </w:rPr>
        <w:t>.</w:t>
      </w:r>
      <w:bookmarkEnd w:id="1"/>
      <w:r w:rsidRPr="00BC7BF5">
        <w:rPr>
          <w:color w:val="000000"/>
          <w:sz w:val="24"/>
          <w:szCs w:val="24"/>
        </w:rPr>
        <w:t xml:space="preserve">  </w:t>
      </w:r>
    </w:p>
    <w:p w:rsidR="009B1B8B" w:rsidRDefault="009B1B8B" w:rsidP="009B1B8B">
      <w:pPr>
        <w:bidi w:val="0"/>
        <w:jc w:val="both"/>
        <w:rPr>
          <w:color w:val="000000"/>
          <w:sz w:val="24"/>
          <w:szCs w:val="24"/>
        </w:rPr>
      </w:pPr>
    </w:p>
    <w:p w:rsidR="00C03D9E" w:rsidRDefault="00580B4D" w:rsidP="009B1B8B">
      <w:pPr>
        <w:bidi w:val="0"/>
        <w:jc w:val="both"/>
        <w:rPr>
          <w:color w:val="000000"/>
          <w:sz w:val="24"/>
          <w:szCs w:val="24"/>
        </w:rPr>
      </w:pPr>
      <w:r w:rsidRPr="00BC7BF5">
        <w:rPr>
          <w:color w:val="000000"/>
          <w:sz w:val="24"/>
          <w:szCs w:val="24"/>
        </w:rPr>
        <w:t xml:space="preserve">The compilation </w:t>
      </w:r>
      <w:r w:rsidR="002F3CDF">
        <w:rPr>
          <w:color w:val="000000"/>
          <w:sz w:val="24"/>
          <w:szCs w:val="24"/>
        </w:rPr>
        <w:t xml:space="preserve">of </w:t>
      </w:r>
      <w:r w:rsidR="001C3DC5">
        <w:rPr>
          <w:color w:val="000000"/>
          <w:sz w:val="24"/>
          <w:szCs w:val="24"/>
        </w:rPr>
        <w:t xml:space="preserve">a </w:t>
      </w:r>
      <w:r w:rsidR="00106D9E">
        <w:rPr>
          <w:color w:val="000000"/>
          <w:sz w:val="24"/>
          <w:szCs w:val="24"/>
        </w:rPr>
        <w:t>T</w:t>
      </w:r>
      <w:r w:rsidRPr="00BC7BF5">
        <w:rPr>
          <w:color w:val="000000"/>
          <w:sz w:val="24"/>
          <w:szCs w:val="24"/>
        </w:rPr>
        <w:t xml:space="preserve">ourism </w:t>
      </w:r>
      <w:r w:rsidR="00106D9E">
        <w:rPr>
          <w:color w:val="000000"/>
          <w:sz w:val="24"/>
          <w:szCs w:val="24"/>
        </w:rPr>
        <w:t>S</w:t>
      </w:r>
      <w:r w:rsidRPr="00BC7BF5">
        <w:rPr>
          <w:color w:val="000000"/>
          <w:sz w:val="24"/>
          <w:szCs w:val="24"/>
        </w:rPr>
        <w:t>at</w:t>
      </w:r>
      <w:r w:rsidR="001C3DC5">
        <w:rPr>
          <w:color w:val="000000"/>
          <w:sz w:val="24"/>
          <w:szCs w:val="24"/>
        </w:rPr>
        <w:t>el</w:t>
      </w:r>
      <w:r w:rsidRPr="00BC7BF5">
        <w:rPr>
          <w:color w:val="000000"/>
          <w:sz w:val="24"/>
          <w:szCs w:val="24"/>
        </w:rPr>
        <w:t xml:space="preserve">lite </w:t>
      </w:r>
      <w:r w:rsidR="00106D9E">
        <w:rPr>
          <w:color w:val="000000"/>
          <w:sz w:val="24"/>
          <w:szCs w:val="24"/>
        </w:rPr>
        <w:t>A</w:t>
      </w:r>
      <w:r w:rsidRPr="00BC7BF5">
        <w:rPr>
          <w:color w:val="000000"/>
          <w:sz w:val="24"/>
          <w:szCs w:val="24"/>
        </w:rPr>
        <w:t>ccount</w:t>
      </w:r>
      <w:r w:rsidR="003F36B2">
        <w:rPr>
          <w:color w:val="000000"/>
          <w:sz w:val="24"/>
          <w:szCs w:val="24"/>
        </w:rPr>
        <w:t>s</w:t>
      </w:r>
      <w:r w:rsidR="002B1463">
        <w:rPr>
          <w:color w:val="000000"/>
          <w:sz w:val="24"/>
          <w:szCs w:val="24"/>
        </w:rPr>
        <w:t xml:space="preserve"> aims to providing indicators about consumption of domestic and outbound tourists in Palestine. </w:t>
      </w:r>
      <w:r w:rsidRPr="00BC7BF5">
        <w:rPr>
          <w:color w:val="000000"/>
          <w:sz w:val="24"/>
          <w:szCs w:val="24"/>
        </w:rPr>
        <w:t xml:space="preserve"> </w:t>
      </w:r>
    </w:p>
    <w:p w:rsidR="00580B4D" w:rsidRPr="00BC7BF5" w:rsidRDefault="00580B4D" w:rsidP="00580B4D">
      <w:pPr>
        <w:bidi w:val="0"/>
        <w:jc w:val="lowKashida"/>
        <w:rPr>
          <w:color w:val="000000" w:themeColor="text1"/>
          <w:sz w:val="24"/>
          <w:szCs w:val="24"/>
        </w:rPr>
      </w:pPr>
    </w:p>
    <w:p w:rsidR="00E81E5D" w:rsidRPr="00BC7BF5" w:rsidRDefault="00E81E5D" w:rsidP="00E81E5D">
      <w:pPr>
        <w:bidi w:val="0"/>
        <w:jc w:val="both"/>
        <w:rPr>
          <w:rFonts w:cs="Simplified Arabic"/>
          <w:color w:val="000000"/>
          <w:sz w:val="24"/>
          <w:szCs w:val="24"/>
        </w:rPr>
      </w:pPr>
      <w:r w:rsidRPr="00BC7BF5">
        <w:rPr>
          <w:color w:val="000000"/>
          <w:sz w:val="24"/>
          <w:szCs w:val="24"/>
        </w:rPr>
        <w:t xml:space="preserve">This report presents the main indicators of the </w:t>
      </w:r>
      <w:r w:rsidR="00E02F55">
        <w:rPr>
          <w:color w:val="000000"/>
          <w:sz w:val="24"/>
          <w:szCs w:val="24"/>
        </w:rPr>
        <w:t>T</w:t>
      </w:r>
      <w:r w:rsidRPr="00BC7BF5">
        <w:rPr>
          <w:color w:val="000000"/>
          <w:sz w:val="24"/>
          <w:szCs w:val="24"/>
        </w:rPr>
        <w:t xml:space="preserve">ourism </w:t>
      </w:r>
      <w:r w:rsidR="00E02F55">
        <w:rPr>
          <w:color w:val="000000"/>
          <w:sz w:val="24"/>
          <w:szCs w:val="24"/>
        </w:rPr>
        <w:t>S</w:t>
      </w:r>
      <w:r w:rsidRPr="00BC7BF5">
        <w:rPr>
          <w:color w:val="000000"/>
          <w:sz w:val="24"/>
          <w:szCs w:val="24"/>
        </w:rPr>
        <w:t>at</w:t>
      </w:r>
      <w:r w:rsidR="00ED38C9">
        <w:rPr>
          <w:color w:val="000000"/>
          <w:sz w:val="24"/>
          <w:szCs w:val="24"/>
        </w:rPr>
        <w:t>el</w:t>
      </w:r>
      <w:r w:rsidRPr="00BC7BF5">
        <w:rPr>
          <w:color w:val="000000"/>
          <w:sz w:val="24"/>
          <w:szCs w:val="24"/>
        </w:rPr>
        <w:t xml:space="preserve">lite </w:t>
      </w:r>
      <w:r w:rsidR="00E02F55">
        <w:rPr>
          <w:color w:val="000000"/>
          <w:sz w:val="24"/>
          <w:szCs w:val="24"/>
        </w:rPr>
        <w:t>A</w:t>
      </w:r>
      <w:r w:rsidRPr="00BC7BF5">
        <w:rPr>
          <w:color w:val="000000"/>
          <w:sz w:val="24"/>
          <w:szCs w:val="24"/>
        </w:rPr>
        <w:t>ccount</w:t>
      </w:r>
      <w:r w:rsidR="003F36B2">
        <w:rPr>
          <w:color w:val="000000"/>
          <w:sz w:val="24"/>
          <w:szCs w:val="24"/>
        </w:rPr>
        <w:t>s</w:t>
      </w:r>
      <w:r w:rsidRPr="00BC7BF5">
        <w:rPr>
          <w:color w:val="000000"/>
          <w:sz w:val="24"/>
          <w:szCs w:val="24"/>
        </w:rPr>
        <w:t xml:space="preserve"> in Palestine</w:t>
      </w:r>
      <w:r w:rsidR="00367D84">
        <w:rPr>
          <w:color w:val="000000"/>
          <w:sz w:val="24"/>
          <w:szCs w:val="24"/>
        </w:rPr>
        <w:t xml:space="preserve"> and data on expenditure on tourism services</w:t>
      </w:r>
      <w:r w:rsidRPr="00BC7BF5">
        <w:rPr>
          <w:color w:val="000000"/>
          <w:sz w:val="24"/>
          <w:szCs w:val="24"/>
        </w:rPr>
        <w:t>.</w:t>
      </w:r>
      <w:r w:rsidR="00ED38C9">
        <w:rPr>
          <w:color w:val="000000"/>
          <w:sz w:val="24"/>
          <w:szCs w:val="24"/>
        </w:rPr>
        <w:t xml:space="preserve"> </w:t>
      </w:r>
      <w:r w:rsidRPr="00BC7BF5">
        <w:rPr>
          <w:rFonts w:cs="Simplified Arabic"/>
          <w:color w:val="000000"/>
          <w:sz w:val="24"/>
          <w:szCs w:val="24"/>
        </w:rPr>
        <w:t>PCBS hop</w:t>
      </w:r>
      <w:r w:rsidR="002F3CDF">
        <w:rPr>
          <w:rFonts w:cs="Simplified Arabic"/>
          <w:color w:val="000000"/>
          <w:sz w:val="24"/>
          <w:szCs w:val="24"/>
        </w:rPr>
        <w:t xml:space="preserve">es that this report will </w:t>
      </w:r>
      <w:r w:rsidR="00ED38C9">
        <w:rPr>
          <w:rFonts w:cs="Simplified Arabic"/>
          <w:color w:val="000000"/>
          <w:sz w:val="24"/>
          <w:szCs w:val="24"/>
        </w:rPr>
        <w:t>assist</w:t>
      </w:r>
      <w:r w:rsidRPr="00BC7BF5">
        <w:rPr>
          <w:rFonts w:cs="Simplified Arabic"/>
          <w:color w:val="000000"/>
          <w:sz w:val="24"/>
          <w:szCs w:val="24"/>
        </w:rPr>
        <w:t xml:space="preserve"> planners and decision makers to monitor and further improve </w:t>
      </w:r>
      <w:r w:rsidR="001A5C64">
        <w:rPr>
          <w:rFonts w:cs="Simplified Arabic"/>
          <w:color w:val="000000"/>
          <w:sz w:val="24"/>
          <w:szCs w:val="24"/>
        </w:rPr>
        <w:t xml:space="preserve">the </w:t>
      </w:r>
      <w:r w:rsidRPr="00BC7BF5">
        <w:rPr>
          <w:rFonts w:cs="Simplified Arabic"/>
          <w:color w:val="000000"/>
          <w:sz w:val="24"/>
          <w:szCs w:val="24"/>
        </w:rPr>
        <w:t>tourism sector in Palestin</w:t>
      </w:r>
      <w:r w:rsidR="001A5C64">
        <w:rPr>
          <w:rFonts w:cs="Simplified Arabic"/>
          <w:color w:val="000000"/>
          <w:sz w:val="24"/>
          <w:szCs w:val="24"/>
        </w:rPr>
        <w:t>e</w:t>
      </w:r>
      <w:r w:rsidRPr="00BC7BF5">
        <w:rPr>
          <w:rFonts w:cs="Simplified Arabic"/>
          <w:color w:val="000000"/>
          <w:sz w:val="24"/>
          <w:szCs w:val="24"/>
        </w:rPr>
        <w:t>.</w:t>
      </w:r>
    </w:p>
    <w:p w:rsidR="0017507D" w:rsidRPr="00BC7BF5" w:rsidRDefault="0017507D" w:rsidP="0017507D">
      <w:pPr>
        <w:tabs>
          <w:tab w:val="left" w:pos="4395"/>
        </w:tabs>
        <w:bidi w:val="0"/>
        <w:jc w:val="lowKashida"/>
        <w:rPr>
          <w:color w:val="000000" w:themeColor="text1"/>
          <w:sz w:val="24"/>
          <w:szCs w:val="24"/>
        </w:rPr>
      </w:pPr>
    </w:p>
    <w:p w:rsidR="0017507D" w:rsidRPr="00FA5173" w:rsidRDefault="0017507D" w:rsidP="0017507D">
      <w:pPr>
        <w:tabs>
          <w:tab w:val="left" w:pos="4395"/>
        </w:tabs>
        <w:bidi w:val="0"/>
        <w:jc w:val="lowKashida"/>
        <w:rPr>
          <w:color w:val="000000" w:themeColor="text1"/>
          <w:sz w:val="24"/>
          <w:szCs w:val="28"/>
        </w:rPr>
      </w:pPr>
    </w:p>
    <w:p w:rsidR="00F90623" w:rsidRDefault="00F90623" w:rsidP="00F90623">
      <w:pPr>
        <w:pStyle w:val="BodyText"/>
        <w:rPr>
          <w:rFonts w:cs="Simplified Arabic"/>
          <w:color w:val="000000"/>
          <w:sz w:val="24"/>
          <w:szCs w:val="24"/>
        </w:rPr>
      </w:pPr>
    </w:p>
    <w:p w:rsidR="0017507D" w:rsidRPr="00FA5173" w:rsidRDefault="0017507D" w:rsidP="0017507D">
      <w:pPr>
        <w:tabs>
          <w:tab w:val="left" w:pos="4395"/>
        </w:tabs>
        <w:bidi w:val="0"/>
        <w:jc w:val="lowKashida"/>
        <w:rPr>
          <w:color w:val="000000" w:themeColor="text1"/>
          <w:sz w:val="24"/>
          <w:szCs w:val="28"/>
        </w:rPr>
      </w:pPr>
    </w:p>
    <w:p w:rsidR="0017507D" w:rsidRPr="00FA5173" w:rsidRDefault="0017507D" w:rsidP="0017507D">
      <w:pPr>
        <w:tabs>
          <w:tab w:val="left" w:pos="4395"/>
        </w:tabs>
        <w:bidi w:val="0"/>
        <w:jc w:val="lowKashida"/>
        <w:rPr>
          <w:color w:val="000000" w:themeColor="text1"/>
          <w:sz w:val="24"/>
          <w:szCs w:val="28"/>
        </w:rPr>
      </w:pPr>
    </w:p>
    <w:p w:rsidR="0017507D" w:rsidRPr="00FA5173" w:rsidRDefault="0017507D" w:rsidP="0017507D">
      <w:pPr>
        <w:tabs>
          <w:tab w:val="left" w:pos="4395"/>
        </w:tabs>
        <w:bidi w:val="0"/>
        <w:jc w:val="lowKashida"/>
        <w:rPr>
          <w:color w:val="000000" w:themeColor="text1"/>
          <w:sz w:val="24"/>
          <w:szCs w:val="28"/>
        </w:rPr>
      </w:pPr>
    </w:p>
    <w:p w:rsidR="0017507D" w:rsidRDefault="0017507D" w:rsidP="0017507D">
      <w:pPr>
        <w:tabs>
          <w:tab w:val="left" w:pos="4395"/>
        </w:tabs>
        <w:bidi w:val="0"/>
        <w:jc w:val="lowKashida"/>
        <w:rPr>
          <w:color w:val="000000" w:themeColor="text1"/>
          <w:sz w:val="24"/>
          <w:szCs w:val="28"/>
        </w:rPr>
      </w:pPr>
    </w:p>
    <w:tbl>
      <w:tblPr>
        <w:tblW w:w="0" w:type="auto"/>
        <w:tblLayout w:type="fixed"/>
        <w:tblLook w:val="0000" w:firstRow="0" w:lastRow="0" w:firstColumn="0" w:lastColumn="0" w:noHBand="0" w:noVBand="0"/>
      </w:tblPr>
      <w:tblGrid>
        <w:gridCol w:w="6204"/>
        <w:gridCol w:w="3082"/>
      </w:tblGrid>
      <w:tr w:rsidR="0017507D" w:rsidRPr="00FA5173" w:rsidTr="00E23470">
        <w:tc>
          <w:tcPr>
            <w:tcW w:w="6204" w:type="dxa"/>
          </w:tcPr>
          <w:p w:rsidR="00243CD6" w:rsidRPr="00FA5173" w:rsidRDefault="002B4311" w:rsidP="00AE765D">
            <w:pPr>
              <w:tabs>
                <w:tab w:val="left" w:pos="4395"/>
              </w:tabs>
              <w:bidi w:val="0"/>
              <w:jc w:val="lowKashida"/>
              <w:rPr>
                <w:color w:val="000000" w:themeColor="text1"/>
                <w:w w:val="115"/>
                <w:sz w:val="24"/>
                <w:szCs w:val="28"/>
              </w:rPr>
            </w:pPr>
            <w:r>
              <w:rPr>
                <w:b/>
                <w:bCs/>
                <w:color w:val="000000" w:themeColor="text1"/>
                <w:sz w:val="24"/>
                <w:szCs w:val="24"/>
              </w:rPr>
              <w:t>January</w:t>
            </w:r>
            <w:r w:rsidR="007A0C87">
              <w:rPr>
                <w:b/>
                <w:bCs/>
                <w:color w:val="000000" w:themeColor="text1"/>
                <w:sz w:val="24"/>
                <w:szCs w:val="24"/>
              </w:rPr>
              <w:t>,</w:t>
            </w:r>
            <w:r w:rsidR="00185051">
              <w:rPr>
                <w:b/>
                <w:bCs/>
                <w:color w:val="000000" w:themeColor="text1"/>
                <w:sz w:val="24"/>
                <w:szCs w:val="24"/>
              </w:rPr>
              <w:t xml:space="preserve"> </w:t>
            </w:r>
            <w:r w:rsidR="00C0162C">
              <w:rPr>
                <w:b/>
                <w:bCs/>
                <w:color w:val="000000" w:themeColor="text1"/>
                <w:w w:val="115"/>
                <w:sz w:val="24"/>
                <w:szCs w:val="28"/>
              </w:rPr>
              <w:t>202</w:t>
            </w:r>
            <w:r w:rsidR="00AE765D">
              <w:rPr>
                <w:b/>
                <w:bCs/>
                <w:color w:val="000000" w:themeColor="text1"/>
                <w:w w:val="115"/>
                <w:sz w:val="24"/>
                <w:szCs w:val="28"/>
              </w:rPr>
              <w:t>1</w:t>
            </w:r>
          </w:p>
        </w:tc>
        <w:tc>
          <w:tcPr>
            <w:tcW w:w="3082" w:type="dxa"/>
          </w:tcPr>
          <w:p w:rsidR="0017507D" w:rsidRPr="00FA5173" w:rsidRDefault="00C37152" w:rsidP="00E23470">
            <w:pPr>
              <w:tabs>
                <w:tab w:val="left" w:pos="4395"/>
              </w:tabs>
              <w:bidi w:val="0"/>
              <w:jc w:val="center"/>
              <w:rPr>
                <w:b/>
                <w:bCs/>
                <w:color w:val="000000" w:themeColor="text1"/>
                <w:sz w:val="24"/>
                <w:szCs w:val="28"/>
              </w:rPr>
            </w:pPr>
            <w:r>
              <w:rPr>
                <w:b/>
                <w:bCs/>
                <w:color w:val="000000" w:themeColor="text1"/>
                <w:sz w:val="24"/>
                <w:szCs w:val="24"/>
              </w:rPr>
              <w:t xml:space="preserve">Dr. </w:t>
            </w:r>
            <w:r w:rsidR="0017507D" w:rsidRPr="00FA5173">
              <w:rPr>
                <w:b/>
                <w:bCs/>
                <w:color w:val="000000" w:themeColor="text1"/>
                <w:sz w:val="24"/>
                <w:szCs w:val="24"/>
              </w:rPr>
              <w:t>Ola Awad</w:t>
            </w:r>
          </w:p>
          <w:p w:rsidR="0017507D" w:rsidRPr="00FA5173" w:rsidRDefault="0017507D" w:rsidP="00E23470">
            <w:pPr>
              <w:tabs>
                <w:tab w:val="left" w:pos="4395"/>
              </w:tabs>
              <w:bidi w:val="0"/>
              <w:jc w:val="center"/>
              <w:rPr>
                <w:color w:val="000000" w:themeColor="text1"/>
                <w:sz w:val="24"/>
                <w:szCs w:val="28"/>
              </w:rPr>
            </w:pPr>
            <w:r w:rsidRPr="00FA5173">
              <w:rPr>
                <w:b/>
                <w:bCs/>
                <w:color w:val="000000" w:themeColor="text1"/>
                <w:sz w:val="24"/>
                <w:szCs w:val="28"/>
              </w:rPr>
              <w:t>President</w:t>
            </w:r>
            <w:r w:rsidRPr="00FA5173">
              <w:rPr>
                <w:color w:val="000000" w:themeColor="text1"/>
                <w:sz w:val="24"/>
                <w:szCs w:val="28"/>
              </w:rPr>
              <w:t xml:space="preserve"> </w:t>
            </w:r>
            <w:r w:rsidR="005369D0" w:rsidRPr="00FA5173">
              <w:rPr>
                <w:b/>
                <w:bCs/>
                <w:color w:val="000000" w:themeColor="text1"/>
                <w:sz w:val="24"/>
                <w:szCs w:val="28"/>
              </w:rPr>
              <w:t>of PCBS</w:t>
            </w:r>
          </w:p>
        </w:tc>
      </w:tr>
    </w:tbl>
    <w:p w:rsidR="0017507D" w:rsidRPr="00FA5173" w:rsidRDefault="0017507D" w:rsidP="0017507D">
      <w:pPr>
        <w:tabs>
          <w:tab w:val="left" w:pos="4395"/>
        </w:tabs>
        <w:bidi w:val="0"/>
        <w:jc w:val="lowKashida"/>
        <w:rPr>
          <w:color w:val="000000" w:themeColor="text1"/>
          <w:sz w:val="24"/>
          <w:szCs w:val="28"/>
        </w:rPr>
      </w:pPr>
    </w:p>
    <w:p w:rsidR="00987581" w:rsidRDefault="00394ED2" w:rsidP="005138E7">
      <w:pPr>
        <w:pStyle w:val="Heading3"/>
        <w:bidi w:val="0"/>
        <w:ind w:right="-1"/>
        <w:jc w:val="center"/>
        <w:rPr>
          <w:rFonts w:cs="Times New Roman"/>
          <w:snapToGrid w:val="0"/>
          <w:color w:val="000000" w:themeColor="text1"/>
          <w:sz w:val="24"/>
        </w:rPr>
      </w:pPr>
      <w:r w:rsidRPr="00FA5173">
        <w:rPr>
          <w:rFonts w:cs="Times New Roman"/>
          <w:snapToGrid w:val="0"/>
          <w:color w:val="000000" w:themeColor="text1"/>
          <w:sz w:val="24"/>
        </w:rPr>
        <w:t xml:space="preserve"> </w:t>
      </w:r>
    </w:p>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Pr="00987581" w:rsidRDefault="00987581" w:rsidP="00987581"/>
    <w:p w:rsidR="00987581" w:rsidRDefault="00987581" w:rsidP="00987581"/>
    <w:p w:rsidR="00987581" w:rsidRPr="00987581" w:rsidRDefault="00987581" w:rsidP="00987581"/>
    <w:p w:rsidR="00987581" w:rsidRDefault="00987581" w:rsidP="00987581"/>
    <w:p w:rsidR="00243CD6" w:rsidRDefault="00987581" w:rsidP="00987581">
      <w:pPr>
        <w:tabs>
          <w:tab w:val="left" w:pos="5856"/>
        </w:tabs>
        <w:rPr>
          <w:rtl/>
        </w:rPr>
      </w:pPr>
      <w:r>
        <w:rPr>
          <w:rtl/>
        </w:rPr>
        <w:tab/>
      </w:r>
    </w:p>
    <w:p w:rsidR="00987581" w:rsidRDefault="00987581" w:rsidP="00987581">
      <w:pPr>
        <w:tabs>
          <w:tab w:val="left" w:pos="5856"/>
        </w:tabs>
        <w:rPr>
          <w:rtl/>
        </w:rPr>
      </w:pPr>
    </w:p>
    <w:p w:rsidR="00987581" w:rsidRDefault="00987581" w:rsidP="00987581">
      <w:pPr>
        <w:tabs>
          <w:tab w:val="left" w:pos="5856"/>
        </w:tabs>
        <w:rPr>
          <w:rtl/>
        </w:rPr>
      </w:pPr>
    </w:p>
    <w:p w:rsidR="00987581" w:rsidRDefault="00987581" w:rsidP="00987581">
      <w:pPr>
        <w:tabs>
          <w:tab w:val="left" w:pos="5856"/>
        </w:tabs>
        <w:rPr>
          <w:rtl/>
        </w:rPr>
      </w:pPr>
    </w:p>
    <w:p w:rsidR="00987581" w:rsidRDefault="00987581" w:rsidP="00987581">
      <w:pPr>
        <w:tabs>
          <w:tab w:val="left" w:pos="5856"/>
        </w:tabs>
        <w:rPr>
          <w:rtl/>
        </w:rPr>
      </w:pPr>
    </w:p>
    <w:p w:rsidR="00987581" w:rsidRDefault="00987581" w:rsidP="00987581">
      <w:pPr>
        <w:tabs>
          <w:tab w:val="left" w:pos="5856"/>
        </w:tabs>
        <w:rPr>
          <w:rtl/>
        </w:rPr>
      </w:pPr>
    </w:p>
    <w:p w:rsidR="00987581" w:rsidRDefault="00987581" w:rsidP="00987581">
      <w:pPr>
        <w:tabs>
          <w:tab w:val="left" w:pos="5856"/>
        </w:tabs>
        <w:rPr>
          <w:rtl/>
        </w:rPr>
      </w:pPr>
    </w:p>
    <w:p w:rsidR="00987581" w:rsidRDefault="00987581" w:rsidP="00987581">
      <w:pPr>
        <w:tabs>
          <w:tab w:val="left" w:pos="5856"/>
        </w:tabs>
        <w:rPr>
          <w:rtl/>
        </w:rPr>
      </w:pPr>
    </w:p>
    <w:p w:rsidR="00987581" w:rsidRPr="00987581" w:rsidRDefault="00987581" w:rsidP="00987581">
      <w:pPr>
        <w:tabs>
          <w:tab w:val="left" w:pos="5856"/>
        </w:tabs>
      </w:pPr>
    </w:p>
    <w:sectPr w:rsidR="00987581" w:rsidRPr="00987581" w:rsidSect="005138E7">
      <w:headerReference w:type="default" r:id="rId12"/>
      <w:footerReference w:type="default" r:id="rId13"/>
      <w:endnotePr>
        <w:numFmt w:val="lowerLetter"/>
      </w:endnotePr>
      <w:pgSz w:w="11907" w:h="16840" w:code="9"/>
      <w:pgMar w:top="1418" w:right="1418" w:bottom="1418" w:left="1418" w:header="709" w:footer="709" w:gutter="0"/>
      <w:cols w:space="720"/>
      <w:titlePg/>
      <w:bidi/>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B62" w:rsidRDefault="00B37B62">
      <w:r>
        <w:separator/>
      </w:r>
    </w:p>
  </w:endnote>
  <w:endnote w:type="continuationSeparator" w:id="0">
    <w:p w:rsidR="00B37B62" w:rsidRDefault="00B37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Pro-Regular">
    <w:panose1 w:val="00000000000000000000"/>
    <w:charset w:val="00"/>
    <w:family w:val="roman"/>
    <w:notTrueType/>
    <w:pitch w:val="default"/>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847" w:rsidRDefault="00F51847">
    <w:pPr>
      <w:pStyle w:val="Footer"/>
      <w:bidi w:val="0"/>
      <w:rPr>
        <w:sz w:val="16"/>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B62" w:rsidRDefault="00B37B62">
      <w:r>
        <w:separator/>
      </w:r>
    </w:p>
  </w:footnote>
  <w:footnote w:type="continuationSeparator" w:id="0">
    <w:p w:rsidR="00B37B62" w:rsidRDefault="00B37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847" w:rsidRPr="0083123C" w:rsidRDefault="00F51847" w:rsidP="005D4371">
    <w:pPr>
      <w:pStyle w:val="Header"/>
      <w:bidi w:val="0"/>
      <w:rPr>
        <w:rFonts w:cs="Simplified Arabic"/>
        <w:sz w:val="16"/>
        <w:szCs w:val="16"/>
        <w:rtl/>
        <w:lang w:val="en-GB"/>
      </w:rPr>
    </w:pPr>
    <w:r w:rsidRPr="0083123C">
      <w:rPr>
        <w:sz w:val="16"/>
        <w:szCs w:val="16"/>
      </w:rPr>
      <w:t xml:space="preserve">PCBS: </w:t>
    </w:r>
    <w:r>
      <w:rPr>
        <w:color w:val="000000" w:themeColor="text1"/>
        <w:sz w:val="16"/>
        <w:szCs w:val="16"/>
      </w:rPr>
      <w:t>Tourism Satellite Account</w:t>
    </w:r>
    <w:r w:rsidR="00DC7039">
      <w:rPr>
        <w:color w:val="000000" w:themeColor="text1"/>
        <w:sz w:val="16"/>
        <w:szCs w:val="16"/>
      </w:rPr>
      <w:t>s</w:t>
    </w:r>
    <w:r w:rsidR="005C1E29">
      <w:rPr>
        <w:rFonts w:cs="Simplified Arabic"/>
        <w:sz w:val="16"/>
        <w:szCs w:val="16"/>
        <w:lang w:val="en-GB"/>
      </w:rPr>
      <w:t>,</w:t>
    </w:r>
    <w:r w:rsidR="00943C2C">
      <w:rPr>
        <w:rFonts w:cs="Simplified Arabic"/>
        <w:sz w:val="16"/>
        <w:szCs w:val="16"/>
        <w:lang w:val="en-GB"/>
      </w:rPr>
      <w:t xml:space="preserve"> </w:t>
    </w:r>
    <w:r w:rsidR="00256D87">
      <w:rPr>
        <w:rFonts w:cs="Simplified Arabic"/>
        <w:sz w:val="16"/>
        <w:szCs w:val="16"/>
        <w:lang w:val="en-GB"/>
      </w:rPr>
      <w:t>20</w:t>
    </w:r>
    <w:r w:rsidR="00AE765D">
      <w:rPr>
        <w:rFonts w:cs="Simplified Arabic"/>
        <w:sz w:val="16"/>
        <w:szCs w:val="16"/>
        <w:lang w:val="en-GB"/>
      </w:rPr>
      <w:t>19</w:t>
    </w:r>
    <w:r w:rsidR="005D4371">
      <w:rPr>
        <w:rFonts w:cs="Simplified Arabic"/>
        <w:sz w:val="16"/>
        <w:szCs w:val="16"/>
        <w:lang w:val="en-GB"/>
      </w:rPr>
      <w:t xml:space="preserve">-Revised Time Series </w:t>
    </w:r>
    <w:r w:rsidR="005D4371">
      <w:rPr>
        <w:rFonts w:cs="Simplified Arabic"/>
        <w:sz w:val="16"/>
        <w:szCs w:val="16"/>
      </w:rPr>
      <w:t>(</w:t>
    </w:r>
    <w:r w:rsidR="005D4371">
      <w:rPr>
        <w:rFonts w:cs="Simplified Arabic"/>
        <w:sz w:val="16"/>
        <w:szCs w:val="16"/>
        <w:lang w:val="en-GB"/>
      </w:rPr>
      <w:t>2009-2018)</w:t>
    </w:r>
    <w:r w:rsidRPr="0083123C">
      <w:rPr>
        <w:rFonts w:cs="Simplified Arabic"/>
        <w:sz w:val="16"/>
        <w:szCs w:val="16"/>
        <w:lang w:val="en-GB"/>
      </w:rPr>
      <w:ptab w:relativeTo="margin" w:alignment="center" w:leader="none"/>
    </w:r>
    <w:r w:rsidRPr="0083123C">
      <w:rPr>
        <w:rFonts w:cs="Simplified Arabic"/>
        <w:sz w:val="16"/>
        <w:szCs w:val="16"/>
        <w:lang w:val="en-GB"/>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41941"/>
    <w:multiLevelType w:val="singleLevel"/>
    <w:tmpl w:val="01543E88"/>
    <w:lvl w:ilvl="0">
      <w:start w:val="1"/>
      <w:numFmt w:val="bullet"/>
      <w:lvlText w:val="-"/>
      <w:lvlJc w:val="left"/>
      <w:pPr>
        <w:tabs>
          <w:tab w:val="num" w:pos="360"/>
        </w:tabs>
        <w:ind w:left="360" w:right="360" w:hanging="360"/>
      </w:pPr>
      <w:rPr>
        <w:rFonts w:cs="Times New Roman" w:hint="default"/>
      </w:rPr>
    </w:lvl>
  </w:abstractNum>
  <w:abstractNum w:abstractNumId="1" w15:restartNumberingAfterBreak="0">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15:restartNumberingAfterBreak="0">
    <w:nsid w:val="150514CC"/>
    <w:multiLevelType w:val="singleLevel"/>
    <w:tmpl w:val="317CAD9E"/>
    <w:lvl w:ilvl="0">
      <w:start w:val="1"/>
      <w:numFmt w:val="chosung"/>
      <w:lvlText w:val=""/>
      <w:lvlJc w:val="left"/>
      <w:pPr>
        <w:tabs>
          <w:tab w:val="num" w:pos="360"/>
        </w:tabs>
        <w:ind w:left="360" w:right="360" w:hanging="360"/>
      </w:pPr>
      <w:rPr>
        <w:rFonts w:ascii="Symbol" w:hAnsi="Symbol" w:hint="default"/>
      </w:rPr>
    </w:lvl>
  </w:abstractNum>
  <w:abstractNum w:abstractNumId="3" w15:restartNumberingAfterBreak="0">
    <w:nsid w:val="16654393"/>
    <w:multiLevelType w:val="hybridMultilevel"/>
    <w:tmpl w:val="24CC288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15:restartNumberingAfterBreak="0">
    <w:nsid w:val="1B037F23"/>
    <w:multiLevelType w:val="hybridMultilevel"/>
    <w:tmpl w:val="7B1409A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15:restartNumberingAfterBreak="0">
    <w:nsid w:val="1D9E5F7C"/>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15:restartNumberingAfterBreak="0">
    <w:nsid w:val="317D4ABC"/>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C84D21"/>
    <w:multiLevelType w:val="multilevel"/>
    <w:tmpl w:val="495E14B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580206"/>
    <w:multiLevelType w:val="singleLevel"/>
    <w:tmpl w:val="B02E56CA"/>
    <w:lvl w:ilvl="0">
      <w:start w:val="1"/>
      <w:numFmt w:val="decimal"/>
      <w:lvlText w:val="%1."/>
      <w:lvlJc w:val="left"/>
      <w:pPr>
        <w:tabs>
          <w:tab w:val="num" w:pos="360"/>
        </w:tabs>
        <w:ind w:left="360" w:right="360" w:hanging="360"/>
      </w:pPr>
      <w:rPr>
        <w:rFonts w:hint="default"/>
        <w:sz w:val="24"/>
      </w:rPr>
    </w:lvl>
  </w:abstractNum>
  <w:abstractNum w:abstractNumId="10" w15:restartNumberingAfterBreak="0">
    <w:nsid w:val="37847C8B"/>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685E3E"/>
    <w:multiLevelType w:val="multilevel"/>
    <w:tmpl w:val="9BD0290E"/>
    <w:lvl w:ilvl="0">
      <w:start w:val="3"/>
      <w:numFmt w:val="decimal"/>
      <w:lvlText w:val="%1"/>
      <w:lvlJc w:val="left"/>
      <w:pPr>
        <w:ind w:left="420" w:hanging="420"/>
      </w:pPr>
      <w:rPr>
        <w:rFonts w:hint="default"/>
      </w:rPr>
    </w:lvl>
    <w:lvl w:ilvl="1">
      <w:start w:val="3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77634F"/>
    <w:multiLevelType w:val="hybridMultilevel"/>
    <w:tmpl w:val="A7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C7FC4"/>
    <w:multiLevelType w:val="multilevel"/>
    <w:tmpl w:val="AA1A5A4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54167D8"/>
    <w:multiLevelType w:val="multilevel"/>
    <w:tmpl w:val="1798A5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C7B1A22"/>
    <w:multiLevelType w:val="multilevel"/>
    <w:tmpl w:val="7BC6F380"/>
    <w:lvl w:ilvl="0">
      <w:start w:val="1"/>
      <w:numFmt w:val="decimal"/>
      <w:lvlText w:val="%1."/>
      <w:lvlJc w:val="left"/>
      <w:pPr>
        <w:ind w:left="786" w:hanging="360"/>
      </w:pPr>
      <w:rPr>
        <w:rFonts w:hint="default"/>
      </w:rPr>
    </w:lvl>
    <w:lvl w:ilvl="1">
      <w:start w:val="3"/>
      <w:numFmt w:val="decimal"/>
      <w:isLgl/>
      <w:lvlText w:val="%1.%2"/>
      <w:lvlJc w:val="left"/>
      <w:pPr>
        <w:ind w:left="921" w:hanging="495"/>
      </w:pPr>
      <w:rPr>
        <w:rFonts w:hint="default"/>
      </w:rPr>
    </w:lvl>
    <w:lvl w:ilvl="2">
      <w:start w:val="4"/>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6" w15:restartNumberingAfterBreak="0">
    <w:nsid w:val="5C8C3276"/>
    <w:multiLevelType w:val="multilevel"/>
    <w:tmpl w:val="06AA060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ED85161"/>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377F96"/>
    <w:multiLevelType w:val="multilevel"/>
    <w:tmpl w:val="C63EB69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15:restartNumberingAfterBreak="0">
    <w:nsid w:val="62B177FF"/>
    <w:multiLevelType w:val="hybridMultilevel"/>
    <w:tmpl w:val="D85E296E"/>
    <w:lvl w:ilvl="0" w:tplc="E354AF8A">
      <w:start w:val="1"/>
      <w:numFmt w:val="bullet"/>
      <w:lvlText w:val=""/>
      <w:lvlJc w:val="left"/>
      <w:pPr>
        <w:tabs>
          <w:tab w:val="num" w:pos="720"/>
        </w:tabs>
        <w:ind w:left="720" w:right="720" w:hanging="36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21" w15:restartNumberingAfterBreak="0">
    <w:nsid w:val="676F6BC4"/>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EC24CBC"/>
    <w:multiLevelType w:val="multilevel"/>
    <w:tmpl w:val="37BA60E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F3170ED"/>
    <w:multiLevelType w:val="hybridMultilevel"/>
    <w:tmpl w:val="183AC15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15:restartNumberingAfterBreak="0">
    <w:nsid w:val="6FE86B28"/>
    <w:multiLevelType w:val="multilevel"/>
    <w:tmpl w:val="4A98FF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2E3435E"/>
    <w:multiLevelType w:val="multilevel"/>
    <w:tmpl w:val="493869D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456576E"/>
    <w:multiLevelType w:val="multilevel"/>
    <w:tmpl w:val="DDF6A1F4"/>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78D24F3"/>
    <w:multiLevelType w:val="hybridMultilevel"/>
    <w:tmpl w:val="C290B3E2"/>
    <w:lvl w:ilvl="0" w:tplc="72C6AD34">
      <w:start w:val="1"/>
      <w:numFmt w:val="decimal"/>
      <w:lvlText w:val="%1."/>
      <w:lvlJc w:val="left"/>
      <w:pPr>
        <w:tabs>
          <w:tab w:val="num" w:pos="720"/>
        </w:tabs>
        <w:ind w:left="720" w:right="720" w:hanging="360"/>
      </w:pPr>
      <w:rPr>
        <w:sz w:val="24"/>
        <w:szCs w:val="24"/>
      </w:rPr>
    </w:lvl>
    <w:lvl w:ilvl="1" w:tplc="04010001">
      <w:start w:val="1"/>
      <w:numFmt w:val="bullet"/>
      <w:lvlText w:val=""/>
      <w:lvlJc w:val="left"/>
      <w:pPr>
        <w:tabs>
          <w:tab w:val="num" w:pos="644"/>
        </w:tabs>
        <w:ind w:left="644" w:right="1440" w:hanging="360"/>
      </w:pPr>
      <w:rPr>
        <w:rFonts w:ascii="Symbol" w:hAnsi="Symbol" w:hint="default"/>
      </w:rPr>
    </w:lvl>
    <w:lvl w:ilvl="2" w:tplc="0401001B">
      <w:start w:val="1"/>
      <w:numFmt w:val="decimal"/>
      <w:lvlText w:val="%3."/>
      <w:lvlJc w:val="left"/>
      <w:pPr>
        <w:tabs>
          <w:tab w:val="num" w:pos="2160"/>
        </w:tabs>
        <w:ind w:left="2160" w:hanging="360"/>
      </w:pPr>
    </w:lvl>
    <w:lvl w:ilvl="3" w:tplc="0401000F">
      <w:start w:val="1"/>
      <w:numFmt w:val="decimal"/>
      <w:lvlText w:val="%4."/>
      <w:lvlJc w:val="left"/>
      <w:pPr>
        <w:tabs>
          <w:tab w:val="num" w:pos="2880"/>
        </w:tabs>
        <w:ind w:left="2880" w:hanging="360"/>
      </w:pPr>
    </w:lvl>
    <w:lvl w:ilvl="4" w:tplc="04010019">
      <w:start w:val="1"/>
      <w:numFmt w:val="decimal"/>
      <w:lvlText w:val="%5."/>
      <w:lvlJc w:val="left"/>
      <w:pPr>
        <w:tabs>
          <w:tab w:val="num" w:pos="3600"/>
        </w:tabs>
        <w:ind w:left="3600" w:hanging="360"/>
      </w:pPr>
    </w:lvl>
    <w:lvl w:ilvl="5" w:tplc="0401001B">
      <w:start w:val="1"/>
      <w:numFmt w:val="decimal"/>
      <w:lvlText w:val="%6."/>
      <w:lvlJc w:val="left"/>
      <w:pPr>
        <w:tabs>
          <w:tab w:val="num" w:pos="4320"/>
        </w:tabs>
        <w:ind w:left="4320" w:hanging="360"/>
      </w:pPr>
    </w:lvl>
    <w:lvl w:ilvl="6" w:tplc="0401000F">
      <w:start w:val="1"/>
      <w:numFmt w:val="decimal"/>
      <w:lvlText w:val="%7."/>
      <w:lvlJc w:val="left"/>
      <w:pPr>
        <w:tabs>
          <w:tab w:val="num" w:pos="5040"/>
        </w:tabs>
        <w:ind w:left="5040" w:hanging="360"/>
      </w:pPr>
    </w:lvl>
    <w:lvl w:ilvl="7" w:tplc="04010019">
      <w:start w:val="1"/>
      <w:numFmt w:val="decimal"/>
      <w:lvlText w:val="%8."/>
      <w:lvlJc w:val="left"/>
      <w:pPr>
        <w:tabs>
          <w:tab w:val="num" w:pos="5760"/>
        </w:tabs>
        <w:ind w:left="5760" w:hanging="360"/>
      </w:pPr>
    </w:lvl>
    <w:lvl w:ilvl="8" w:tplc="0401001B">
      <w:start w:val="1"/>
      <w:numFmt w:val="decimal"/>
      <w:lvlText w:val="%9."/>
      <w:lvlJc w:val="left"/>
      <w:pPr>
        <w:tabs>
          <w:tab w:val="num" w:pos="6480"/>
        </w:tabs>
        <w:ind w:left="6480" w:hanging="360"/>
      </w:pPr>
    </w:lvl>
  </w:abstractNum>
  <w:abstractNum w:abstractNumId="28" w15:restartNumberingAfterBreak="0">
    <w:nsid w:val="7D644561"/>
    <w:multiLevelType w:val="hybridMultilevel"/>
    <w:tmpl w:val="5516C59A"/>
    <w:lvl w:ilvl="0" w:tplc="0896B1AA">
      <w:start w:val="3"/>
      <w:numFmt w:val="bullet"/>
      <w:lvlText w:val="-"/>
      <w:lvlJc w:val="left"/>
      <w:pPr>
        <w:ind w:left="720" w:hanging="360"/>
      </w:pPr>
      <w:rPr>
        <w:rFonts w:ascii="MinionPro-Regular" w:eastAsia="Times New Roman" w:hAnsi="MinionPro-Regular" w:cs="MinionPro-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9"/>
  </w:num>
  <w:num w:numId="4">
    <w:abstractNumId w:val="20"/>
  </w:num>
  <w:num w:numId="5">
    <w:abstractNumId w:val="23"/>
  </w:num>
  <w:num w:numId="6">
    <w:abstractNumId w:val="6"/>
  </w:num>
  <w:num w:numId="7">
    <w:abstractNumId w:val="9"/>
  </w:num>
  <w:num w:numId="8">
    <w:abstractNumId w:val="4"/>
  </w:num>
  <w:num w:numId="9">
    <w:abstractNumId w:val="2"/>
  </w:num>
  <w:num w:numId="10">
    <w:abstractNumId w:val="0"/>
  </w:num>
  <w:num w:numId="11">
    <w:abstractNumId w:val="12"/>
  </w:num>
  <w:num w:numId="12">
    <w:abstractNumId w:val="17"/>
  </w:num>
  <w:num w:numId="13">
    <w:abstractNumId w:val="5"/>
  </w:num>
  <w:num w:numId="14">
    <w:abstractNumId w:val="21"/>
  </w:num>
  <w:num w:numId="15">
    <w:abstractNumId w:val="10"/>
  </w:num>
  <w:num w:numId="16">
    <w:abstractNumId w:val="7"/>
  </w:num>
  <w:num w:numId="17">
    <w:abstractNumId w:val="24"/>
  </w:num>
  <w:num w:numId="18">
    <w:abstractNumId w:val="22"/>
  </w:num>
  <w:num w:numId="19">
    <w:abstractNumId w:val="16"/>
  </w:num>
  <w:num w:numId="20">
    <w:abstractNumId w:val="25"/>
  </w:num>
  <w:num w:numId="21">
    <w:abstractNumId w:val="13"/>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8"/>
  </w:num>
  <w:num w:numId="25">
    <w:abstractNumId w:val="8"/>
  </w:num>
  <w:num w:numId="26">
    <w:abstractNumId w:val="28"/>
  </w:num>
  <w:num w:numId="27">
    <w:abstractNumId w:val="15"/>
  </w:num>
  <w:num w:numId="28">
    <w:abstractNumId w:val="2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D77"/>
    <w:rsid w:val="00000890"/>
    <w:rsid w:val="00002F10"/>
    <w:rsid w:val="000071F9"/>
    <w:rsid w:val="00007442"/>
    <w:rsid w:val="0001067A"/>
    <w:rsid w:val="0001546F"/>
    <w:rsid w:val="000167D2"/>
    <w:rsid w:val="00023E96"/>
    <w:rsid w:val="0002695D"/>
    <w:rsid w:val="0002744C"/>
    <w:rsid w:val="00032D52"/>
    <w:rsid w:val="00034BF9"/>
    <w:rsid w:val="00037124"/>
    <w:rsid w:val="000472AC"/>
    <w:rsid w:val="000502E6"/>
    <w:rsid w:val="00050AA5"/>
    <w:rsid w:val="00050AB7"/>
    <w:rsid w:val="00051037"/>
    <w:rsid w:val="00054E17"/>
    <w:rsid w:val="00062157"/>
    <w:rsid w:val="00066317"/>
    <w:rsid w:val="00066973"/>
    <w:rsid w:val="00081D7E"/>
    <w:rsid w:val="00085F0A"/>
    <w:rsid w:val="0009589D"/>
    <w:rsid w:val="000A083A"/>
    <w:rsid w:val="000A6F12"/>
    <w:rsid w:val="000B3B4F"/>
    <w:rsid w:val="000B64DA"/>
    <w:rsid w:val="000B6AC0"/>
    <w:rsid w:val="000C033D"/>
    <w:rsid w:val="000D1AC6"/>
    <w:rsid w:val="000E0976"/>
    <w:rsid w:val="000E234A"/>
    <w:rsid w:val="000E687A"/>
    <w:rsid w:val="000E68DD"/>
    <w:rsid w:val="000F174C"/>
    <w:rsid w:val="000F5967"/>
    <w:rsid w:val="0010403C"/>
    <w:rsid w:val="00106D9E"/>
    <w:rsid w:val="00125029"/>
    <w:rsid w:val="001334D2"/>
    <w:rsid w:val="00146666"/>
    <w:rsid w:val="00146980"/>
    <w:rsid w:val="00147875"/>
    <w:rsid w:val="00152FC0"/>
    <w:rsid w:val="00154046"/>
    <w:rsid w:val="00161C0D"/>
    <w:rsid w:val="00161E74"/>
    <w:rsid w:val="001621B1"/>
    <w:rsid w:val="00164D7F"/>
    <w:rsid w:val="001717E3"/>
    <w:rsid w:val="0017507D"/>
    <w:rsid w:val="0017745E"/>
    <w:rsid w:val="00180702"/>
    <w:rsid w:val="00182389"/>
    <w:rsid w:val="001823C6"/>
    <w:rsid w:val="00182F54"/>
    <w:rsid w:val="00185051"/>
    <w:rsid w:val="00187BEE"/>
    <w:rsid w:val="00190E29"/>
    <w:rsid w:val="00196361"/>
    <w:rsid w:val="001974D3"/>
    <w:rsid w:val="001A0BCB"/>
    <w:rsid w:val="001A1020"/>
    <w:rsid w:val="001A132B"/>
    <w:rsid w:val="001A549E"/>
    <w:rsid w:val="001A5C64"/>
    <w:rsid w:val="001B187D"/>
    <w:rsid w:val="001B2862"/>
    <w:rsid w:val="001C1903"/>
    <w:rsid w:val="001C1E1F"/>
    <w:rsid w:val="001C3DC5"/>
    <w:rsid w:val="001D1BC4"/>
    <w:rsid w:val="001D3B5F"/>
    <w:rsid w:val="001D50CC"/>
    <w:rsid w:val="001E6DA0"/>
    <w:rsid w:val="001F5E1B"/>
    <w:rsid w:val="001F66AD"/>
    <w:rsid w:val="002001DC"/>
    <w:rsid w:val="0020266D"/>
    <w:rsid w:val="0020387F"/>
    <w:rsid w:val="00206891"/>
    <w:rsid w:val="00211D65"/>
    <w:rsid w:val="00220683"/>
    <w:rsid w:val="00221732"/>
    <w:rsid w:val="00222521"/>
    <w:rsid w:val="00226DB5"/>
    <w:rsid w:val="00227C0F"/>
    <w:rsid w:val="00230642"/>
    <w:rsid w:val="002324E3"/>
    <w:rsid w:val="00240DB9"/>
    <w:rsid w:val="002423C9"/>
    <w:rsid w:val="002436C7"/>
    <w:rsid w:val="00243CD6"/>
    <w:rsid w:val="00244471"/>
    <w:rsid w:val="00246280"/>
    <w:rsid w:val="00250505"/>
    <w:rsid w:val="00254338"/>
    <w:rsid w:val="00256D87"/>
    <w:rsid w:val="00265D4F"/>
    <w:rsid w:val="002678B2"/>
    <w:rsid w:val="00275C91"/>
    <w:rsid w:val="00276192"/>
    <w:rsid w:val="00277A9D"/>
    <w:rsid w:val="00280EC2"/>
    <w:rsid w:val="00282CB4"/>
    <w:rsid w:val="00287DDF"/>
    <w:rsid w:val="002927F5"/>
    <w:rsid w:val="00293635"/>
    <w:rsid w:val="002937F7"/>
    <w:rsid w:val="0029420F"/>
    <w:rsid w:val="002A4A1A"/>
    <w:rsid w:val="002A4A1F"/>
    <w:rsid w:val="002A5D54"/>
    <w:rsid w:val="002B1428"/>
    <w:rsid w:val="002B1463"/>
    <w:rsid w:val="002B23B5"/>
    <w:rsid w:val="002B4311"/>
    <w:rsid w:val="002B4584"/>
    <w:rsid w:val="002B4E66"/>
    <w:rsid w:val="002D3CAD"/>
    <w:rsid w:val="002D5724"/>
    <w:rsid w:val="002E37F1"/>
    <w:rsid w:val="002E5804"/>
    <w:rsid w:val="002E63FF"/>
    <w:rsid w:val="002F2D86"/>
    <w:rsid w:val="002F3CDF"/>
    <w:rsid w:val="002F6D76"/>
    <w:rsid w:val="00303151"/>
    <w:rsid w:val="00304A04"/>
    <w:rsid w:val="0030541D"/>
    <w:rsid w:val="003060A4"/>
    <w:rsid w:val="00306D09"/>
    <w:rsid w:val="00313419"/>
    <w:rsid w:val="00315F08"/>
    <w:rsid w:val="003172D5"/>
    <w:rsid w:val="0032495C"/>
    <w:rsid w:val="00324FDF"/>
    <w:rsid w:val="00331FF8"/>
    <w:rsid w:val="0034755F"/>
    <w:rsid w:val="00347850"/>
    <w:rsid w:val="003525C0"/>
    <w:rsid w:val="00353BA1"/>
    <w:rsid w:val="00353F6E"/>
    <w:rsid w:val="00354917"/>
    <w:rsid w:val="00355A5D"/>
    <w:rsid w:val="00357DE7"/>
    <w:rsid w:val="00361E79"/>
    <w:rsid w:val="003657AC"/>
    <w:rsid w:val="003666E1"/>
    <w:rsid w:val="00367169"/>
    <w:rsid w:val="00367D84"/>
    <w:rsid w:val="00370807"/>
    <w:rsid w:val="00370C45"/>
    <w:rsid w:val="00373A22"/>
    <w:rsid w:val="0037519D"/>
    <w:rsid w:val="00376901"/>
    <w:rsid w:val="00376DC8"/>
    <w:rsid w:val="00383963"/>
    <w:rsid w:val="00384FA4"/>
    <w:rsid w:val="00386D0A"/>
    <w:rsid w:val="00394ED2"/>
    <w:rsid w:val="00394EE2"/>
    <w:rsid w:val="00394FCE"/>
    <w:rsid w:val="003956BF"/>
    <w:rsid w:val="00397256"/>
    <w:rsid w:val="003A0439"/>
    <w:rsid w:val="003A2E20"/>
    <w:rsid w:val="003A3B67"/>
    <w:rsid w:val="003A4769"/>
    <w:rsid w:val="003B508C"/>
    <w:rsid w:val="003C5197"/>
    <w:rsid w:val="003C554E"/>
    <w:rsid w:val="003D5823"/>
    <w:rsid w:val="003D5F97"/>
    <w:rsid w:val="003D6BA2"/>
    <w:rsid w:val="003D74F7"/>
    <w:rsid w:val="003E2339"/>
    <w:rsid w:val="003E41D9"/>
    <w:rsid w:val="003F2439"/>
    <w:rsid w:val="003F36B2"/>
    <w:rsid w:val="003F4758"/>
    <w:rsid w:val="003F514E"/>
    <w:rsid w:val="003F72CF"/>
    <w:rsid w:val="003F7DC0"/>
    <w:rsid w:val="00401217"/>
    <w:rsid w:val="00401D67"/>
    <w:rsid w:val="00401DD6"/>
    <w:rsid w:val="0040277A"/>
    <w:rsid w:val="00404A32"/>
    <w:rsid w:val="00405D15"/>
    <w:rsid w:val="004122EA"/>
    <w:rsid w:val="00416784"/>
    <w:rsid w:val="00422178"/>
    <w:rsid w:val="00424190"/>
    <w:rsid w:val="00424EB6"/>
    <w:rsid w:val="00424FA4"/>
    <w:rsid w:val="004330FB"/>
    <w:rsid w:val="0043755F"/>
    <w:rsid w:val="00440D65"/>
    <w:rsid w:val="00441F54"/>
    <w:rsid w:val="00442D45"/>
    <w:rsid w:val="0044699B"/>
    <w:rsid w:val="00446B91"/>
    <w:rsid w:val="00451440"/>
    <w:rsid w:val="0045749F"/>
    <w:rsid w:val="004646A0"/>
    <w:rsid w:val="00470730"/>
    <w:rsid w:val="00472992"/>
    <w:rsid w:val="004732C0"/>
    <w:rsid w:val="00474C3A"/>
    <w:rsid w:val="004761DE"/>
    <w:rsid w:val="0049141B"/>
    <w:rsid w:val="004A6D77"/>
    <w:rsid w:val="004A7B45"/>
    <w:rsid w:val="004B253A"/>
    <w:rsid w:val="004B4DF8"/>
    <w:rsid w:val="004B511B"/>
    <w:rsid w:val="004B7339"/>
    <w:rsid w:val="004C2873"/>
    <w:rsid w:val="004C689B"/>
    <w:rsid w:val="004D4A1C"/>
    <w:rsid w:val="004D4B69"/>
    <w:rsid w:val="004E7204"/>
    <w:rsid w:val="004F048A"/>
    <w:rsid w:val="004F35EF"/>
    <w:rsid w:val="00500002"/>
    <w:rsid w:val="005001F7"/>
    <w:rsid w:val="0050342F"/>
    <w:rsid w:val="00503708"/>
    <w:rsid w:val="00511393"/>
    <w:rsid w:val="005138E7"/>
    <w:rsid w:val="00513B38"/>
    <w:rsid w:val="00513C93"/>
    <w:rsid w:val="0051517C"/>
    <w:rsid w:val="00522A01"/>
    <w:rsid w:val="00522B40"/>
    <w:rsid w:val="00523219"/>
    <w:rsid w:val="005313DA"/>
    <w:rsid w:val="005369D0"/>
    <w:rsid w:val="00537296"/>
    <w:rsid w:val="005405AF"/>
    <w:rsid w:val="00542B5F"/>
    <w:rsid w:val="00545016"/>
    <w:rsid w:val="005458D1"/>
    <w:rsid w:val="005467A0"/>
    <w:rsid w:val="00547153"/>
    <w:rsid w:val="005510EA"/>
    <w:rsid w:val="005521B5"/>
    <w:rsid w:val="00555B47"/>
    <w:rsid w:val="00557AB5"/>
    <w:rsid w:val="0056277C"/>
    <w:rsid w:val="00562A38"/>
    <w:rsid w:val="0057297A"/>
    <w:rsid w:val="005740DD"/>
    <w:rsid w:val="0057424A"/>
    <w:rsid w:val="00580B4D"/>
    <w:rsid w:val="00584F8E"/>
    <w:rsid w:val="00584F94"/>
    <w:rsid w:val="0058634E"/>
    <w:rsid w:val="005878FC"/>
    <w:rsid w:val="0059243A"/>
    <w:rsid w:val="00592E18"/>
    <w:rsid w:val="005A3863"/>
    <w:rsid w:val="005A4C3B"/>
    <w:rsid w:val="005A61EC"/>
    <w:rsid w:val="005B230A"/>
    <w:rsid w:val="005B6532"/>
    <w:rsid w:val="005C1E29"/>
    <w:rsid w:val="005C2EDC"/>
    <w:rsid w:val="005C5CF5"/>
    <w:rsid w:val="005D4371"/>
    <w:rsid w:val="005D4967"/>
    <w:rsid w:val="005D5759"/>
    <w:rsid w:val="005D685A"/>
    <w:rsid w:val="005E0BC0"/>
    <w:rsid w:val="005E11C6"/>
    <w:rsid w:val="005E2AC2"/>
    <w:rsid w:val="005F10CB"/>
    <w:rsid w:val="005F3E5C"/>
    <w:rsid w:val="005F67DE"/>
    <w:rsid w:val="005F7464"/>
    <w:rsid w:val="00602F67"/>
    <w:rsid w:val="0060450A"/>
    <w:rsid w:val="00612BC6"/>
    <w:rsid w:val="00615DB5"/>
    <w:rsid w:val="006222F4"/>
    <w:rsid w:val="00625263"/>
    <w:rsid w:val="0062621F"/>
    <w:rsid w:val="00626FB0"/>
    <w:rsid w:val="00630735"/>
    <w:rsid w:val="00636DD1"/>
    <w:rsid w:val="00650463"/>
    <w:rsid w:val="00651414"/>
    <w:rsid w:val="006570AD"/>
    <w:rsid w:val="0066152B"/>
    <w:rsid w:val="00662BD0"/>
    <w:rsid w:val="006638B5"/>
    <w:rsid w:val="00665D1D"/>
    <w:rsid w:val="00665DB5"/>
    <w:rsid w:val="00666AB7"/>
    <w:rsid w:val="00667DA6"/>
    <w:rsid w:val="0067693B"/>
    <w:rsid w:val="00691C36"/>
    <w:rsid w:val="00691D2E"/>
    <w:rsid w:val="0069410F"/>
    <w:rsid w:val="00694875"/>
    <w:rsid w:val="00696084"/>
    <w:rsid w:val="006A0554"/>
    <w:rsid w:val="006A2423"/>
    <w:rsid w:val="006B2EAA"/>
    <w:rsid w:val="006B479B"/>
    <w:rsid w:val="006B717C"/>
    <w:rsid w:val="006C5585"/>
    <w:rsid w:val="006C64CA"/>
    <w:rsid w:val="006E024A"/>
    <w:rsid w:val="006E26FF"/>
    <w:rsid w:val="006E3AB7"/>
    <w:rsid w:val="006E673B"/>
    <w:rsid w:val="006E7F6C"/>
    <w:rsid w:val="006F6E86"/>
    <w:rsid w:val="006F7A0C"/>
    <w:rsid w:val="0070622C"/>
    <w:rsid w:val="00707555"/>
    <w:rsid w:val="00712112"/>
    <w:rsid w:val="00716F6D"/>
    <w:rsid w:val="00730CCB"/>
    <w:rsid w:val="00735410"/>
    <w:rsid w:val="00735B32"/>
    <w:rsid w:val="007446C1"/>
    <w:rsid w:val="00745907"/>
    <w:rsid w:val="007619AF"/>
    <w:rsid w:val="00765624"/>
    <w:rsid w:val="00771FB8"/>
    <w:rsid w:val="00772219"/>
    <w:rsid w:val="007767A4"/>
    <w:rsid w:val="007840FB"/>
    <w:rsid w:val="00785390"/>
    <w:rsid w:val="00785CE0"/>
    <w:rsid w:val="00786AA7"/>
    <w:rsid w:val="00791FFC"/>
    <w:rsid w:val="007929A2"/>
    <w:rsid w:val="007940A0"/>
    <w:rsid w:val="007A0C87"/>
    <w:rsid w:val="007B0155"/>
    <w:rsid w:val="007B309B"/>
    <w:rsid w:val="007B49C4"/>
    <w:rsid w:val="007B61CD"/>
    <w:rsid w:val="007C008B"/>
    <w:rsid w:val="007C389F"/>
    <w:rsid w:val="007C6D79"/>
    <w:rsid w:val="007C7E80"/>
    <w:rsid w:val="007C7FCE"/>
    <w:rsid w:val="007D06A0"/>
    <w:rsid w:val="007D5411"/>
    <w:rsid w:val="007E0B5D"/>
    <w:rsid w:val="007E5037"/>
    <w:rsid w:val="007E6056"/>
    <w:rsid w:val="007F483C"/>
    <w:rsid w:val="00805D70"/>
    <w:rsid w:val="00813E56"/>
    <w:rsid w:val="00821709"/>
    <w:rsid w:val="008225DF"/>
    <w:rsid w:val="00823431"/>
    <w:rsid w:val="0082369C"/>
    <w:rsid w:val="00824773"/>
    <w:rsid w:val="00825A9F"/>
    <w:rsid w:val="0083123C"/>
    <w:rsid w:val="008314FC"/>
    <w:rsid w:val="0083222D"/>
    <w:rsid w:val="00833234"/>
    <w:rsid w:val="00833FB9"/>
    <w:rsid w:val="008340F2"/>
    <w:rsid w:val="00834CAE"/>
    <w:rsid w:val="008368E3"/>
    <w:rsid w:val="00837A80"/>
    <w:rsid w:val="00842082"/>
    <w:rsid w:val="00843123"/>
    <w:rsid w:val="008453A3"/>
    <w:rsid w:val="008461D7"/>
    <w:rsid w:val="008463FD"/>
    <w:rsid w:val="008643D9"/>
    <w:rsid w:val="008654D8"/>
    <w:rsid w:val="00865BD4"/>
    <w:rsid w:val="00877D7F"/>
    <w:rsid w:val="00895036"/>
    <w:rsid w:val="0089757D"/>
    <w:rsid w:val="008A1FE7"/>
    <w:rsid w:val="008B0C72"/>
    <w:rsid w:val="008B337A"/>
    <w:rsid w:val="008B530C"/>
    <w:rsid w:val="008B61F1"/>
    <w:rsid w:val="008C2C53"/>
    <w:rsid w:val="008C2D59"/>
    <w:rsid w:val="008C4BEA"/>
    <w:rsid w:val="008C7E1C"/>
    <w:rsid w:val="008D1228"/>
    <w:rsid w:val="008D19B0"/>
    <w:rsid w:val="008D4887"/>
    <w:rsid w:val="008D4C7C"/>
    <w:rsid w:val="008D5560"/>
    <w:rsid w:val="008E0066"/>
    <w:rsid w:val="008E1DEC"/>
    <w:rsid w:val="008E33FB"/>
    <w:rsid w:val="008E3BBD"/>
    <w:rsid w:val="008E6663"/>
    <w:rsid w:val="008F0E80"/>
    <w:rsid w:val="008F51CC"/>
    <w:rsid w:val="008F5E48"/>
    <w:rsid w:val="009013C8"/>
    <w:rsid w:val="00902917"/>
    <w:rsid w:val="00904FF7"/>
    <w:rsid w:val="00906361"/>
    <w:rsid w:val="00915168"/>
    <w:rsid w:val="00915C95"/>
    <w:rsid w:val="00916896"/>
    <w:rsid w:val="00920330"/>
    <w:rsid w:val="009212F3"/>
    <w:rsid w:val="00930D2B"/>
    <w:rsid w:val="009317AD"/>
    <w:rsid w:val="00933CF3"/>
    <w:rsid w:val="0093697B"/>
    <w:rsid w:val="0094016A"/>
    <w:rsid w:val="00943C2C"/>
    <w:rsid w:val="00945700"/>
    <w:rsid w:val="00957587"/>
    <w:rsid w:val="00975569"/>
    <w:rsid w:val="009861E5"/>
    <w:rsid w:val="00986A91"/>
    <w:rsid w:val="00987581"/>
    <w:rsid w:val="009913EC"/>
    <w:rsid w:val="00997B3A"/>
    <w:rsid w:val="009A106A"/>
    <w:rsid w:val="009A79C0"/>
    <w:rsid w:val="009A79F3"/>
    <w:rsid w:val="009B0521"/>
    <w:rsid w:val="009B1B8B"/>
    <w:rsid w:val="009C0FEF"/>
    <w:rsid w:val="009C401E"/>
    <w:rsid w:val="009D0492"/>
    <w:rsid w:val="009D6797"/>
    <w:rsid w:val="009E7DB0"/>
    <w:rsid w:val="009F406C"/>
    <w:rsid w:val="009F7C1C"/>
    <w:rsid w:val="00A04600"/>
    <w:rsid w:val="00A17A25"/>
    <w:rsid w:val="00A203A2"/>
    <w:rsid w:val="00A21F53"/>
    <w:rsid w:val="00A23D39"/>
    <w:rsid w:val="00A26584"/>
    <w:rsid w:val="00A353F4"/>
    <w:rsid w:val="00A42D20"/>
    <w:rsid w:val="00A44C41"/>
    <w:rsid w:val="00A461CB"/>
    <w:rsid w:val="00A47340"/>
    <w:rsid w:val="00A61026"/>
    <w:rsid w:val="00A64647"/>
    <w:rsid w:val="00A75D0B"/>
    <w:rsid w:val="00A82D4D"/>
    <w:rsid w:val="00A90AAA"/>
    <w:rsid w:val="00A96341"/>
    <w:rsid w:val="00AA0003"/>
    <w:rsid w:val="00AA49CB"/>
    <w:rsid w:val="00AA53C6"/>
    <w:rsid w:val="00AA6E8E"/>
    <w:rsid w:val="00AB3F2E"/>
    <w:rsid w:val="00AB7A84"/>
    <w:rsid w:val="00AC3B10"/>
    <w:rsid w:val="00AC5DF7"/>
    <w:rsid w:val="00AD0E90"/>
    <w:rsid w:val="00AD3B00"/>
    <w:rsid w:val="00AD5536"/>
    <w:rsid w:val="00AE1D5F"/>
    <w:rsid w:val="00AE765D"/>
    <w:rsid w:val="00AF01A4"/>
    <w:rsid w:val="00B009ED"/>
    <w:rsid w:val="00B046B8"/>
    <w:rsid w:val="00B11525"/>
    <w:rsid w:val="00B1224E"/>
    <w:rsid w:val="00B1543B"/>
    <w:rsid w:val="00B15AF1"/>
    <w:rsid w:val="00B206F1"/>
    <w:rsid w:val="00B20F6F"/>
    <w:rsid w:val="00B26438"/>
    <w:rsid w:val="00B27E95"/>
    <w:rsid w:val="00B32EB6"/>
    <w:rsid w:val="00B368A4"/>
    <w:rsid w:val="00B37B62"/>
    <w:rsid w:val="00B41A2F"/>
    <w:rsid w:val="00B435C6"/>
    <w:rsid w:val="00B51911"/>
    <w:rsid w:val="00B625D1"/>
    <w:rsid w:val="00B63E46"/>
    <w:rsid w:val="00B64EB3"/>
    <w:rsid w:val="00B67628"/>
    <w:rsid w:val="00B67FA0"/>
    <w:rsid w:val="00B70822"/>
    <w:rsid w:val="00B71046"/>
    <w:rsid w:val="00B72068"/>
    <w:rsid w:val="00B73734"/>
    <w:rsid w:val="00B7444A"/>
    <w:rsid w:val="00B75ADA"/>
    <w:rsid w:val="00B80424"/>
    <w:rsid w:val="00B83F7C"/>
    <w:rsid w:val="00B9095B"/>
    <w:rsid w:val="00B9181F"/>
    <w:rsid w:val="00B93581"/>
    <w:rsid w:val="00B9734A"/>
    <w:rsid w:val="00BA17B3"/>
    <w:rsid w:val="00BA5EC9"/>
    <w:rsid w:val="00BA6701"/>
    <w:rsid w:val="00BC1CEE"/>
    <w:rsid w:val="00BC4E5E"/>
    <w:rsid w:val="00BC4EB6"/>
    <w:rsid w:val="00BC71D6"/>
    <w:rsid w:val="00BC7BF5"/>
    <w:rsid w:val="00BD2F64"/>
    <w:rsid w:val="00BD3022"/>
    <w:rsid w:val="00BD4E52"/>
    <w:rsid w:val="00BE2406"/>
    <w:rsid w:val="00BE3A7F"/>
    <w:rsid w:val="00BE44D2"/>
    <w:rsid w:val="00BE4980"/>
    <w:rsid w:val="00BE5746"/>
    <w:rsid w:val="00BE732F"/>
    <w:rsid w:val="00BF7226"/>
    <w:rsid w:val="00BF7C48"/>
    <w:rsid w:val="00C00FBC"/>
    <w:rsid w:val="00C0162C"/>
    <w:rsid w:val="00C0193B"/>
    <w:rsid w:val="00C026FA"/>
    <w:rsid w:val="00C03A0C"/>
    <w:rsid w:val="00C03D9E"/>
    <w:rsid w:val="00C05D4C"/>
    <w:rsid w:val="00C0691B"/>
    <w:rsid w:val="00C0746B"/>
    <w:rsid w:val="00C13DCF"/>
    <w:rsid w:val="00C207B9"/>
    <w:rsid w:val="00C33C12"/>
    <w:rsid w:val="00C33FE6"/>
    <w:rsid w:val="00C34F76"/>
    <w:rsid w:val="00C35778"/>
    <w:rsid w:val="00C37152"/>
    <w:rsid w:val="00C379CF"/>
    <w:rsid w:val="00C404EF"/>
    <w:rsid w:val="00C439BC"/>
    <w:rsid w:val="00C44B0D"/>
    <w:rsid w:val="00C44B83"/>
    <w:rsid w:val="00C46EFB"/>
    <w:rsid w:val="00C5077B"/>
    <w:rsid w:val="00C51659"/>
    <w:rsid w:val="00C51AFF"/>
    <w:rsid w:val="00C51D6A"/>
    <w:rsid w:val="00C61DED"/>
    <w:rsid w:val="00C66A85"/>
    <w:rsid w:val="00C834A9"/>
    <w:rsid w:val="00C9028C"/>
    <w:rsid w:val="00C9194F"/>
    <w:rsid w:val="00C954BB"/>
    <w:rsid w:val="00C960BA"/>
    <w:rsid w:val="00C97984"/>
    <w:rsid w:val="00CA1605"/>
    <w:rsid w:val="00CA1E36"/>
    <w:rsid w:val="00CA1E9E"/>
    <w:rsid w:val="00CA6920"/>
    <w:rsid w:val="00CA6A11"/>
    <w:rsid w:val="00CA6D66"/>
    <w:rsid w:val="00CA7BBC"/>
    <w:rsid w:val="00CB027B"/>
    <w:rsid w:val="00CB54A2"/>
    <w:rsid w:val="00CD3E23"/>
    <w:rsid w:val="00CD4C88"/>
    <w:rsid w:val="00CD4FC9"/>
    <w:rsid w:val="00CD73AE"/>
    <w:rsid w:val="00CF2872"/>
    <w:rsid w:val="00D03E3C"/>
    <w:rsid w:val="00D04573"/>
    <w:rsid w:val="00D0516E"/>
    <w:rsid w:val="00D066CC"/>
    <w:rsid w:val="00D1287C"/>
    <w:rsid w:val="00D13B83"/>
    <w:rsid w:val="00D13DB9"/>
    <w:rsid w:val="00D14DC9"/>
    <w:rsid w:val="00D173A2"/>
    <w:rsid w:val="00D230C0"/>
    <w:rsid w:val="00D328BA"/>
    <w:rsid w:val="00D34DF7"/>
    <w:rsid w:val="00D353CB"/>
    <w:rsid w:val="00D36AB3"/>
    <w:rsid w:val="00D376FC"/>
    <w:rsid w:val="00D41D45"/>
    <w:rsid w:val="00D4256D"/>
    <w:rsid w:val="00D428EE"/>
    <w:rsid w:val="00D442F7"/>
    <w:rsid w:val="00D5188D"/>
    <w:rsid w:val="00D54505"/>
    <w:rsid w:val="00D552B6"/>
    <w:rsid w:val="00D5552C"/>
    <w:rsid w:val="00D63E32"/>
    <w:rsid w:val="00D720F5"/>
    <w:rsid w:val="00D73593"/>
    <w:rsid w:val="00D87B97"/>
    <w:rsid w:val="00D900DA"/>
    <w:rsid w:val="00D904F7"/>
    <w:rsid w:val="00D93C01"/>
    <w:rsid w:val="00D93FC3"/>
    <w:rsid w:val="00D94420"/>
    <w:rsid w:val="00D945DC"/>
    <w:rsid w:val="00D96882"/>
    <w:rsid w:val="00DB5C02"/>
    <w:rsid w:val="00DC7039"/>
    <w:rsid w:val="00DD34DB"/>
    <w:rsid w:val="00DD450D"/>
    <w:rsid w:val="00DD5B2D"/>
    <w:rsid w:val="00DE14C2"/>
    <w:rsid w:val="00DF18C5"/>
    <w:rsid w:val="00DF3B47"/>
    <w:rsid w:val="00DF4C40"/>
    <w:rsid w:val="00E004D3"/>
    <w:rsid w:val="00E01CD5"/>
    <w:rsid w:val="00E025F9"/>
    <w:rsid w:val="00E02F55"/>
    <w:rsid w:val="00E03DA0"/>
    <w:rsid w:val="00E0708B"/>
    <w:rsid w:val="00E10028"/>
    <w:rsid w:val="00E146D9"/>
    <w:rsid w:val="00E14993"/>
    <w:rsid w:val="00E2088B"/>
    <w:rsid w:val="00E23470"/>
    <w:rsid w:val="00E23ECF"/>
    <w:rsid w:val="00E2437C"/>
    <w:rsid w:val="00E26F99"/>
    <w:rsid w:val="00E31F72"/>
    <w:rsid w:val="00E3300D"/>
    <w:rsid w:val="00E37C35"/>
    <w:rsid w:val="00E413DF"/>
    <w:rsid w:val="00E42F63"/>
    <w:rsid w:val="00E50285"/>
    <w:rsid w:val="00E54395"/>
    <w:rsid w:val="00E56CED"/>
    <w:rsid w:val="00E612D6"/>
    <w:rsid w:val="00E72DAF"/>
    <w:rsid w:val="00E75269"/>
    <w:rsid w:val="00E75372"/>
    <w:rsid w:val="00E81E5D"/>
    <w:rsid w:val="00E829FD"/>
    <w:rsid w:val="00E87F8C"/>
    <w:rsid w:val="00E91C3C"/>
    <w:rsid w:val="00E966FA"/>
    <w:rsid w:val="00EA03DB"/>
    <w:rsid w:val="00EA0D9E"/>
    <w:rsid w:val="00EA4695"/>
    <w:rsid w:val="00EA5988"/>
    <w:rsid w:val="00EA6552"/>
    <w:rsid w:val="00EA7D49"/>
    <w:rsid w:val="00EB0A1D"/>
    <w:rsid w:val="00EB238C"/>
    <w:rsid w:val="00EB41DA"/>
    <w:rsid w:val="00EB4999"/>
    <w:rsid w:val="00EB560B"/>
    <w:rsid w:val="00EB5C0B"/>
    <w:rsid w:val="00EC147F"/>
    <w:rsid w:val="00EC2DB5"/>
    <w:rsid w:val="00EC5F5A"/>
    <w:rsid w:val="00EC7CB1"/>
    <w:rsid w:val="00ED38C9"/>
    <w:rsid w:val="00ED38D7"/>
    <w:rsid w:val="00ED40CB"/>
    <w:rsid w:val="00EF48A8"/>
    <w:rsid w:val="00F014CF"/>
    <w:rsid w:val="00F1079B"/>
    <w:rsid w:val="00F208E0"/>
    <w:rsid w:val="00F237A8"/>
    <w:rsid w:val="00F24B12"/>
    <w:rsid w:val="00F33C0E"/>
    <w:rsid w:val="00F423E2"/>
    <w:rsid w:val="00F45EAB"/>
    <w:rsid w:val="00F511F4"/>
    <w:rsid w:val="00F51847"/>
    <w:rsid w:val="00F526F2"/>
    <w:rsid w:val="00F52765"/>
    <w:rsid w:val="00F56F3A"/>
    <w:rsid w:val="00F62AE9"/>
    <w:rsid w:val="00F62FF9"/>
    <w:rsid w:val="00F6445F"/>
    <w:rsid w:val="00F651EF"/>
    <w:rsid w:val="00F66F87"/>
    <w:rsid w:val="00F67015"/>
    <w:rsid w:val="00F67450"/>
    <w:rsid w:val="00F711FB"/>
    <w:rsid w:val="00F758B1"/>
    <w:rsid w:val="00F86038"/>
    <w:rsid w:val="00F87A5E"/>
    <w:rsid w:val="00F87D48"/>
    <w:rsid w:val="00F90623"/>
    <w:rsid w:val="00F90B4B"/>
    <w:rsid w:val="00F91BB4"/>
    <w:rsid w:val="00F937EF"/>
    <w:rsid w:val="00F972DA"/>
    <w:rsid w:val="00FA5173"/>
    <w:rsid w:val="00FA6037"/>
    <w:rsid w:val="00FB6B2F"/>
    <w:rsid w:val="00FB6C93"/>
    <w:rsid w:val="00FC4A8C"/>
    <w:rsid w:val="00FC60ED"/>
    <w:rsid w:val="00FC7654"/>
    <w:rsid w:val="00FC7679"/>
    <w:rsid w:val="00FD1DBC"/>
    <w:rsid w:val="00FD4D72"/>
    <w:rsid w:val="00FD630D"/>
    <w:rsid w:val="00FD691C"/>
    <w:rsid w:val="00FE0564"/>
    <w:rsid w:val="00FE2638"/>
    <w:rsid w:val="00FE3275"/>
    <w:rsid w:val="00FE4F40"/>
    <w:rsid w:val="00FE5025"/>
    <w:rsid w:val="00FE504E"/>
    <w:rsid w:val="00FE594A"/>
    <w:rsid w:val="00FE7CB8"/>
    <w:rsid w:val="00FF224F"/>
    <w:rsid w:val="00FF7F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170DCE"/>
  <w15:docId w15:val="{71E7DD16-A730-4C95-8215-0B0DDAD1A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285"/>
    <w:pPr>
      <w:bidi/>
    </w:pPr>
    <w:rPr>
      <w:noProof/>
    </w:rPr>
  </w:style>
  <w:style w:type="paragraph" w:styleId="Heading1">
    <w:name w:val="heading 1"/>
    <w:basedOn w:val="Normal"/>
    <w:next w:val="Normal"/>
    <w:qFormat/>
    <w:rsid w:val="00E50285"/>
    <w:pPr>
      <w:keepNext/>
      <w:bidi w:val="0"/>
      <w:jc w:val="center"/>
      <w:outlineLvl w:val="0"/>
    </w:pPr>
    <w:rPr>
      <w:b/>
      <w:bCs/>
      <w:sz w:val="28"/>
      <w:szCs w:val="33"/>
    </w:rPr>
  </w:style>
  <w:style w:type="paragraph" w:styleId="Heading2">
    <w:name w:val="heading 2"/>
    <w:basedOn w:val="Normal"/>
    <w:next w:val="Normal"/>
    <w:qFormat/>
    <w:rsid w:val="00E50285"/>
    <w:pPr>
      <w:keepNext/>
      <w:bidi w:val="0"/>
      <w:jc w:val="center"/>
      <w:outlineLvl w:val="1"/>
    </w:pPr>
    <w:rPr>
      <w:w w:val="115"/>
      <w:sz w:val="26"/>
      <w:szCs w:val="31"/>
    </w:rPr>
  </w:style>
  <w:style w:type="paragraph" w:styleId="Heading3">
    <w:name w:val="heading 3"/>
    <w:basedOn w:val="Normal"/>
    <w:next w:val="Normal"/>
    <w:qFormat/>
    <w:rsid w:val="00E50285"/>
    <w:pPr>
      <w:keepNext/>
      <w:ind w:right="-426"/>
      <w:jc w:val="right"/>
      <w:outlineLvl w:val="2"/>
    </w:pPr>
    <w:rPr>
      <w:b/>
      <w:bCs/>
    </w:rPr>
  </w:style>
  <w:style w:type="paragraph" w:styleId="Heading4">
    <w:name w:val="heading 4"/>
    <w:basedOn w:val="Normal"/>
    <w:next w:val="Normal"/>
    <w:qFormat/>
    <w:rsid w:val="00E50285"/>
    <w:pPr>
      <w:keepNext/>
      <w:bidi w:val="0"/>
      <w:outlineLvl w:val="3"/>
    </w:pPr>
    <w:rPr>
      <w:b/>
      <w:bCs/>
      <w:noProof w:val="0"/>
      <w:sz w:val="24"/>
      <w:szCs w:val="28"/>
    </w:rPr>
  </w:style>
  <w:style w:type="paragraph" w:styleId="Heading5">
    <w:name w:val="heading 5"/>
    <w:basedOn w:val="Normal"/>
    <w:next w:val="Normal"/>
    <w:qFormat/>
    <w:rsid w:val="00E50285"/>
    <w:pPr>
      <w:keepNext/>
      <w:tabs>
        <w:tab w:val="left" w:pos="284"/>
      </w:tabs>
      <w:bidi w:val="0"/>
      <w:ind w:left="-284"/>
      <w:jc w:val="both"/>
      <w:outlineLvl w:val="4"/>
    </w:pPr>
    <w:rPr>
      <w:sz w:val="24"/>
      <w:szCs w:val="28"/>
    </w:rPr>
  </w:style>
  <w:style w:type="paragraph" w:styleId="Heading6">
    <w:name w:val="heading 6"/>
    <w:basedOn w:val="Normal"/>
    <w:next w:val="Normal"/>
    <w:qFormat/>
    <w:rsid w:val="00E50285"/>
    <w:pPr>
      <w:keepNext/>
      <w:jc w:val="center"/>
      <w:outlineLvl w:val="5"/>
    </w:pPr>
    <w:rPr>
      <w:rFonts w:cs="Simplified Arabic"/>
      <w:b/>
      <w:bCs/>
      <w:sz w:val="52"/>
      <w:szCs w:val="52"/>
    </w:rPr>
  </w:style>
  <w:style w:type="paragraph" w:styleId="Heading7">
    <w:name w:val="heading 7"/>
    <w:basedOn w:val="Normal"/>
    <w:next w:val="Normal"/>
    <w:qFormat/>
    <w:rsid w:val="00E50285"/>
    <w:pPr>
      <w:keepNext/>
      <w:bidi w:val="0"/>
      <w:jc w:val="center"/>
      <w:outlineLvl w:val="6"/>
    </w:pPr>
    <w:rPr>
      <w:b/>
      <w:bCs/>
      <w:sz w:val="36"/>
      <w:szCs w:val="36"/>
    </w:rPr>
  </w:style>
  <w:style w:type="paragraph" w:styleId="Heading8">
    <w:name w:val="heading 8"/>
    <w:basedOn w:val="Normal"/>
    <w:next w:val="Normal"/>
    <w:qFormat/>
    <w:rsid w:val="00E50285"/>
    <w:pPr>
      <w:keepNext/>
      <w:jc w:val="right"/>
      <w:outlineLvl w:val="7"/>
    </w:pPr>
    <w:rPr>
      <w:b/>
      <w:bCs/>
      <w:sz w:val="24"/>
      <w:szCs w:val="24"/>
    </w:rPr>
  </w:style>
  <w:style w:type="paragraph" w:styleId="Heading9">
    <w:name w:val="heading 9"/>
    <w:basedOn w:val="Normal"/>
    <w:next w:val="Normal"/>
    <w:qFormat/>
    <w:rsid w:val="00E50285"/>
    <w:pPr>
      <w:keepNext/>
      <w:jc w:val="right"/>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E50285"/>
    <w:pPr>
      <w:tabs>
        <w:tab w:val="center" w:pos="4153"/>
        <w:tab w:val="right" w:pos="8306"/>
      </w:tabs>
    </w:pPr>
  </w:style>
  <w:style w:type="paragraph" w:styleId="Footer">
    <w:name w:val="footer"/>
    <w:basedOn w:val="Normal"/>
    <w:semiHidden/>
    <w:rsid w:val="00E50285"/>
    <w:pPr>
      <w:tabs>
        <w:tab w:val="center" w:pos="4153"/>
        <w:tab w:val="right" w:pos="8306"/>
      </w:tabs>
    </w:pPr>
  </w:style>
  <w:style w:type="character" w:styleId="PageNumber">
    <w:name w:val="page number"/>
    <w:basedOn w:val="DefaultParagraphFont"/>
    <w:semiHidden/>
    <w:rsid w:val="00E50285"/>
  </w:style>
  <w:style w:type="paragraph" w:styleId="Title">
    <w:name w:val="Title"/>
    <w:basedOn w:val="Normal"/>
    <w:qFormat/>
    <w:rsid w:val="00E50285"/>
    <w:pPr>
      <w:bidi w:val="0"/>
      <w:jc w:val="center"/>
    </w:pPr>
    <w:rPr>
      <w:rFonts w:ascii="Bookman Old Style" w:hAnsi="Bookman Old Style"/>
      <w:b/>
      <w:bCs/>
      <w:w w:val="105"/>
      <w:sz w:val="36"/>
      <w:szCs w:val="43"/>
    </w:rPr>
  </w:style>
  <w:style w:type="paragraph" w:styleId="Subtitle">
    <w:name w:val="Subtitle"/>
    <w:basedOn w:val="Normal"/>
    <w:qFormat/>
    <w:rsid w:val="00E50285"/>
    <w:pPr>
      <w:bidi w:val="0"/>
      <w:jc w:val="center"/>
    </w:pPr>
    <w:rPr>
      <w:rFonts w:ascii="Bookman Old Style" w:hAnsi="Bookman Old Style"/>
      <w:b/>
      <w:bCs/>
      <w:w w:val="105"/>
      <w:sz w:val="28"/>
      <w:szCs w:val="33"/>
    </w:rPr>
  </w:style>
  <w:style w:type="paragraph" w:styleId="BodyText">
    <w:name w:val="Body Text"/>
    <w:basedOn w:val="Normal"/>
    <w:semiHidden/>
    <w:rsid w:val="00E50285"/>
    <w:pPr>
      <w:bidi w:val="0"/>
      <w:jc w:val="lowKashida"/>
    </w:pPr>
    <w:rPr>
      <w:rFonts w:ascii="Bookman Old Style" w:hAnsi="Bookman Old Style"/>
      <w:w w:val="115"/>
      <w:sz w:val="26"/>
      <w:szCs w:val="31"/>
    </w:rPr>
  </w:style>
  <w:style w:type="paragraph" w:styleId="BodyText2">
    <w:name w:val="Body Text 2"/>
    <w:basedOn w:val="Normal"/>
    <w:semiHidden/>
    <w:rsid w:val="00E50285"/>
    <w:pPr>
      <w:bidi w:val="0"/>
      <w:jc w:val="lowKashida"/>
    </w:pPr>
    <w:rPr>
      <w:sz w:val="24"/>
      <w:szCs w:val="28"/>
    </w:rPr>
  </w:style>
  <w:style w:type="paragraph" w:styleId="BodyText3">
    <w:name w:val="Body Text 3"/>
    <w:basedOn w:val="Normal"/>
    <w:semiHidden/>
    <w:rsid w:val="00E50285"/>
    <w:pPr>
      <w:bidi w:val="0"/>
      <w:ind w:right="-1"/>
      <w:jc w:val="lowKashida"/>
    </w:pPr>
    <w:rPr>
      <w:rFonts w:cs="Times New Roman"/>
      <w:b/>
      <w:bCs/>
      <w:sz w:val="24"/>
      <w:szCs w:val="28"/>
    </w:rPr>
  </w:style>
  <w:style w:type="paragraph" w:styleId="BlockText">
    <w:name w:val="Block Text"/>
    <w:basedOn w:val="Normal"/>
    <w:semiHidden/>
    <w:rsid w:val="00E50285"/>
    <w:pPr>
      <w:tabs>
        <w:tab w:val="left" w:pos="4395"/>
      </w:tabs>
      <w:bidi w:val="0"/>
      <w:ind w:left="-90" w:right="27"/>
      <w:jc w:val="lowKashida"/>
    </w:pPr>
    <w:rPr>
      <w:rFonts w:cs="Times New Roman"/>
      <w:b/>
      <w:bCs/>
      <w:sz w:val="24"/>
      <w:szCs w:val="24"/>
    </w:rPr>
  </w:style>
  <w:style w:type="paragraph" w:styleId="BodyTextIndent">
    <w:name w:val="Body Text Indent"/>
    <w:basedOn w:val="Normal"/>
    <w:semiHidden/>
    <w:rsid w:val="00E50285"/>
    <w:pPr>
      <w:tabs>
        <w:tab w:val="right" w:pos="851"/>
      </w:tabs>
      <w:bidi w:val="0"/>
      <w:ind w:left="1418" w:hanging="567"/>
      <w:jc w:val="lowKashida"/>
    </w:pPr>
    <w:rPr>
      <w:noProof w:val="0"/>
      <w:sz w:val="24"/>
    </w:rPr>
  </w:style>
  <w:style w:type="character" w:styleId="Hyperlink">
    <w:name w:val="Hyperlink"/>
    <w:basedOn w:val="DefaultParagraphFont"/>
    <w:semiHidden/>
    <w:rsid w:val="00E50285"/>
    <w:rPr>
      <w:color w:val="0000FF"/>
      <w:u w:val="single"/>
    </w:rPr>
  </w:style>
  <w:style w:type="character" w:styleId="FollowedHyperlink">
    <w:name w:val="FollowedHyperlink"/>
    <w:basedOn w:val="DefaultParagraphFont"/>
    <w:semiHidden/>
    <w:rsid w:val="00E50285"/>
    <w:rPr>
      <w:color w:val="800080"/>
      <w:u w:val="single"/>
    </w:rPr>
  </w:style>
  <w:style w:type="paragraph" w:styleId="BalloonText">
    <w:name w:val="Balloon Text"/>
    <w:basedOn w:val="Normal"/>
    <w:link w:val="BalloonTextChar"/>
    <w:uiPriority w:val="99"/>
    <w:semiHidden/>
    <w:unhideWhenUsed/>
    <w:rsid w:val="00062157"/>
    <w:rPr>
      <w:rFonts w:ascii="Tahoma" w:hAnsi="Tahoma" w:cs="Tahoma"/>
      <w:sz w:val="16"/>
      <w:szCs w:val="16"/>
    </w:rPr>
  </w:style>
  <w:style w:type="character" w:customStyle="1" w:styleId="BalloonTextChar">
    <w:name w:val="Balloon Text Char"/>
    <w:basedOn w:val="DefaultParagraphFont"/>
    <w:link w:val="BalloonText"/>
    <w:uiPriority w:val="99"/>
    <w:semiHidden/>
    <w:rsid w:val="00062157"/>
    <w:rPr>
      <w:rFonts w:ascii="Tahoma" w:hAnsi="Tahoma" w:cs="Tahoma"/>
      <w:noProof/>
      <w:sz w:val="16"/>
      <w:szCs w:val="16"/>
    </w:rPr>
  </w:style>
  <w:style w:type="character" w:customStyle="1" w:styleId="HeaderChar">
    <w:name w:val="Header Char"/>
    <w:basedOn w:val="DefaultParagraphFont"/>
    <w:link w:val="Header"/>
    <w:semiHidden/>
    <w:rsid w:val="009A79C0"/>
    <w:rPr>
      <w:noProof/>
    </w:rPr>
  </w:style>
  <w:style w:type="paragraph" w:styleId="ListParagraph">
    <w:name w:val="List Paragraph"/>
    <w:basedOn w:val="Normal"/>
    <w:uiPriority w:val="34"/>
    <w:qFormat/>
    <w:rsid w:val="0044699B"/>
    <w:pPr>
      <w:ind w:left="720"/>
      <w:contextualSpacing/>
    </w:pPr>
  </w:style>
  <w:style w:type="character" w:styleId="CommentReference">
    <w:name w:val="annotation reference"/>
    <w:basedOn w:val="DefaultParagraphFont"/>
    <w:uiPriority w:val="99"/>
    <w:semiHidden/>
    <w:unhideWhenUsed/>
    <w:rsid w:val="001C1E1F"/>
    <w:rPr>
      <w:sz w:val="16"/>
      <w:szCs w:val="16"/>
    </w:rPr>
  </w:style>
  <w:style w:type="paragraph" w:styleId="CommentText">
    <w:name w:val="annotation text"/>
    <w:basedOn w:val="Normal"/>
    <w:link w:val="CommentTextChar"/>
    <w:uiPriority w:val="99"/>
    <w:semiHidden/>
    <w:unhideWhenUsed/>
    <w:rsid w:val="001C1E1F"/>
  </w:style>
  <w:style w:type="character" w:customStyle="1" w:styleId="CommentTextChar">
    <w:name w:val="Comment Text Char"/>
    <w:basedOn w:val="DefaultParagraphFont"/>
    <w:link w:val="CommentText"/>
    <w:uiPriority w:val="99"/>
    <w:semiHidden/>
    <w:rsid w:val="001C1E1F"/>
    <w:rPr>
      <w:noProof/>
    </w:rPr>
  </w:style>
  <w:style w:type="paragraph" w:styleId="CommentSubject">
    <w:name w:val="annotation subject"/>
    <w:basedOn w:val="CommentText"/>
    <w:next w:val="CommentText"/>
    <w:link w:val="CommentSubjectChar"/>
    <w:uiPriority w:val="99"/>
    <w:semiHidden/>
    <w:unhideWhenUsed/>
    <w:rsid w:val="001C1E1F"/>
    <w:rPr>
      <w:b/>
      <w:bCs/>
    </w:rPr>
  </w:style>
  <w:style w:type="character" w:customStyle="1" w:styleId="CommentSubjectChar">
    <w:name w:val="Comment Subject Char"/>
    <w:basedOn w:val="CommentTextChar"/>
    <w:link w:val="CommentSubject"/>
    <w:uiPriority w:val="99"/>
    <w:semiHidden/>
    <w:rsid w:val="001C1E1F"/>
    <w:rPr>
      <w:b/>
      <w:bCs/>
      <w:noProof/>
    </w:rPr>
  </w:style>
  <w:style w:type="paragraph" w:styleId="Revision">
    <w:name w:val="Revision"/>
    <w:hidden/>
    <w:uiPriority w:val="99"/>
    <w:semiHidden/>
    <w:rsid w:val="00C46EFB"/>
    <w:rPr>
      <w:noProof/>
    </w:rPr>
  </w:style>
  <w:style w:type="table" w:styleId="TableGrid">
    <w:name w:val="Table Grid"/>
    <w:basedOn w:val="TableNormal"/>
    <w:uiPriority w:val="59"/>
    <w:rsid w:val="000B64D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816955">
      <w:bodyDiv w:val="1"/>
      <w:marLeft w:val="0"/>
      <w:marRight w:val="0"/>
      <w:marTop w:val="0"/>
      <w:marBottom w:val="0"/>
      <w:divBdr>
        <w:top w:val="none" w:sz="0" w:space="0" w:color="auto"/>
        <w:left w:val="none" w:sz="0" w:space="0" w:color="auto"/>
        <w:bottom w:val="none" w:sz="0" w:space="0" w:color="auto"/>
        <w:right w:val="none" w:sz="0" w:space="0" w:color="auto"/>
      </w:divBdr>
    </w:div>
    <w:div w:id="1322152780">
      <w:bodyDiv w:val="1"/>
      <w:marLeft w:val="0"/>
      <w:marRight w:val="0"/>
      <w:marTop w:val="0"/>
      <w:marBottom w:val="0"/>
      <w:divBdr>
        <w:top w:val="none" w:sz="0" w:space="0" w:color="auto"/>
        <w:left w:val="none" w:sz="0" w:space="0" w:color="auto"/>
        <w:bottom w:val="none" w:sz="0" w:space="0" w:color="auto"/>
        <w:right w:val="none" w:sz="0" w:space="0" w:color="auto"/>
      </w:divBdr>
    </w:div>
    <w:div w:id="176117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D9A0D-3209-4B58-BDD2-A96F1A99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1019</Words>
  <Characters>5811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Shorouq Akel</cp:lastModifiedBy>
  <cp:revision>16</cp:revision>
  <cp:lastPrinted>2021-01-20T10:12:00Z</cp:lastPrinted>
  <dcterms:created xsi:type="dcterms:W3CDTF">2021-01-18T11:14:00Z</dcterms:created>
  <dcterms:modified xsi:type="dcterms:W3CDTF">2021-01-26T09:19:00Z</dcterms:modified>
</cp:coreProperties>
</file>